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2F" w:rsidRDefault="00AF202F" w:rsidP="00AF202F">
      <w:r>
        <w:rPr>
          <w:noProof/>
        </w:rPr>
        <w:drawing>
          <wp:inline distT="0" distB="0" distL="0" distR="0">
            <wp:extent cx="1685925" cy="733425"/>
            <wp:effectExtent l="19050" t="0" r="9525" b="0"/>
            <wp:docPr id="1" name="Picture 1" descr="Portalul de informare turistica si de rezerv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ul de informare turistica si de rezervare"/>
                    <pic:cNvPicPr>
                      <a:picLocks noChangeAspect="1" noChangeArrowheads="1"/>
                    </pic:cNvPicPr>
                  </pic:nvPicPr>
                  <pic:blipFill>
                    <a:blip r:embed="rId8" cstate="print"/>
                    <a:srcRect/>
                    <a:stretch>
                      <a:fillRect/>
                    </a:stretch>
                  </pic:blipFill>
                  <pic:spPr bwMode="auto">
                    <a:xfrm>
                      <a:off x="0" y="0"/>
                      <a:ext cx="1688936" cy="734735"/>
                    </a:xfrm>
                    <a:prstGeom prst="rect">
                      <a:avLst/>
                    </a:prstGeom>
                    <a:noFill/>
                    <a:ln w="9525">
                      <a:noFill/>
                      <a:miter lim="800000"/>
                      <a:headEnd/>
                      <a:tailEnd/>
                    </a:ln>
                  </pic:spPr>
                </pic:pic>
              </a:graphicData>
            </a:graphic>
          </wp:inline>
        </w:drawing>
      </w:r>
    </w:p>
    <w:p w:rsidR="00AF202F" w:rsidRDefault="00AF202F" w:rsidP="00AF202F"/>
    <w:p w:rsidR="00AF202F" w:rsidRDefault="00AF202F" w:rsidP="00AF202F"/>
    <w:p w:rsidR="00EB6EDE" w:rsidRDefault="00EB6EDE" w:rsidP="00AF202F"/>
    <w:p w:rsidR="004E794B" w:rsidRDefault="004E794B" w:rsidP="00AF202F">
      <w:pPr>
        <w:jc w:val="center"/>
        <w:rPr>
          <w:b/>
          <w:sz w:val="28"/>
          <w:szCs w:val="28"/>
          <w:u w:val="single"/>
        </w:rPr>
      </w:pPr>
    </w:p>
    <w:p w:rsidR="00AF202F" w:rsidRDefault="00AD1175" w:rsidP="00AF202F">
      <w:pPr>
        <w:jc w:val="center"/>
        <w:rPr>
          <w:b/>
          <w:sz w:val="28"/>
          <w:szCs w:val="28"/>
          <w:u w:val="single"/>
        </w:rPr>
      </w:pPr>
      <w:r>
        <w:rPr>
          <w:b/>
          <w:sz w:val="28"/>
          <w:szCs w:val="28"/>
          <w:u w:val="single"/>
        </w:rPr>
        <w:t xml:space="preserve">HOTEL </w:t>
      </w:r>
      <w:r w:rsidR="00351A02">
        <w:rPr>
          <w:b/>
          <w:sz w:val="28"/>
          <w:szCs w:val="28"/>
          <w:u w:val="single"/>
        </w:rPr>
        <w:t>MURES 2</w:t>
      </w:r>
      <w:r w:rsidR="007D68AD">
        <w:rPr>
          <w:b/>
          <w:sz w:val="28"/>
          <w:szCs w:val="28"/>
          <w:u w:val="single"/>
        </w:rPr>
        <w:t xml:space="preserve">*- </w:t>
      </w:r>
      <w:r>
        <w:rPr>
          <w:b/>
          <w:sz w:val="28"/>
          <w:szCs w:val="28"/>
          <w:u w:val="single"/>
        </w:rPr>
        <w:t>BAILE FELIX</w:t>
      </w:r>
      <w:r w:rsidR="00351A02">
        <w:rPr>
          <w:b/>
          <w:sz w:val="28"/>
          <w:szCs w:val="28"/>
          <w:u w:val="single"/>
        </w:rPr>
        <w:t xml:space="preserve"> 2021</w:t>
      </w:r>
    </w:p>
    <w:p w:rsidR="00351A02" w:rsidRDefault="00351A02" w:rsidP="00531082">
      <w:pPr>
        <w:pStyle w:val="Heading1"/>
        <w:rPr>
          <w:rFonts w:ascii="Verdana" w:hAnsi="Verdana"/>
          <w:color w:val="4F6228" w:themeColor="accent3" w:themeShade="80"/>
          <w:sz w:val="22"/>
          <w:szCs w:val="22"/>
          <w:lang w:val="en-US"/>
        </w:rPr>
      </w:pPr>
    </w:p>
    <w:p w:rsidR="00531082" w:rsidRPr="00BC045F" w:rsidRDefault="00531082" w:rsidP="00531082">
      <w:pPr>
        <w:pStyle w:val="Heading1"/>
        <w:rPr>
          <w:rFonts w:ascii="Verdana" w:hAnsi="Verdana"/>
          <w:color w:val="4F6228" w:themeColor="accent3" w:themeShade="80"/>
          <w:sz w:val="22"/>
          <w:szCs w:val="22"/>
          <w:lang w:val="en-US"/>
        </w:rPr>
      </w:pPr>
      <w:r w:rsidRPr="00BC045F">
        <w:rPr>
          <w:rFonts w:ascii="Verdana" w:hAnsi="Verdana"/>
          <w:color w:val="4F6228" w:themeColor="accent3" w:themeShade="80"/>
          <w:sz w:val="22"/>
          <w:szCs w:val="22"/>
          <w:lang w:val="en-US"/>
        </w:rPr>
        <w:t xml:space="preserve">Hotel Mures 2* </w:t>
      </w:r>
    </w:p>
    <w:tbl>
      <w:tblPr>
        <w:tblW w:w="9360" w:type="dxa"/>
        <w:tblInd w:w="-100" w:type="dxa"/>
        <w:tblLook w:val="04A0"/>
      </w:tblPr>
      <w:tblGrid>
        <w:gridCol w:w="2420"/>
        <w:gridCol w:w="367"/>
        <w:gridCol w:w="854"/>
        <w:gridCol w:w="918"/>
        <w:gridCol w:w="854"/>
        <w:gridCol w:w="918"/>
        <w:gridCol w:w="854"/>
        <w:gridCol w:w="2175"/>
      </w:tblGrid>
      <w:tr w:rsidR="00531082" w:rsidRPr="00BC045F" w:rsidTr="0000361C">
        <w:trPr>
          <w:trHeight w:val="585"/>
        </w:trPr>
        <w:tc>
          <w:tcPr>
            <w:tcW w:w="2441" w:type="dxa"/>
            <w:tcBorders>
              <w:top w:val="single" w:sz="8" w:space="0" w:color="auto"/>
              <w:left w:val="single" w:sz="8" w:space="0" w:color="auto"/>
              <w:bottom w:val="single" w:sz="8" w:space="0" w:color="auto"/>
              <w:right w:val="single" w:sz="8" w:space="0" w:color="auto"/>
            </w:tcBorders>
            <w:shd w:val="clear" w:color="000000" w:fill="D7EDD3"/>
            <w:vAlign w:val="center"/>
            <w:hideMark/>
          </w:tcPr>
          <w:p w:rsidR="00531082" w:rsidRPr="00BC045F" w:rsidRDefault="00531082" w:rsidP="0000361C">
            <w:pPr>
              <w:rPr>
                <w:rFonts w:ascii="Verdana" w:hAnsi="Verdana"/>
                <w:b/>
                <w:bCs/>
                <w:color w:val="000000"/>
                <w:sz w:val="18"/>
                <w:szCs w:val="18"/>
              </w:rPr>
            </w:pPr>
            <w:r w:rsidRPr="00BC045F">
              <w:rPr>
                <w:rFonts w:ascii="Verdana" w:hAnsi="Verdana"/>
                <w:b/>
                <w:bCs/>
                <w:color w:val="000000"/>
                <w:sz w:val="18"/>
                <w:szCs w:val="18"/>
              </w:rPr>
              <w:t>Tarife lei/persoană/noapte</w:t>
            </w:r>
          </w:p>
        </w:tc>
        <w:tc>
          <w:tcPr>
            <w:tcW w:w="6919" w:type="dxa"/>
            <w:gridSpan w:val="7"/>
            <w:tcBorders>
              <w:top w:val="single" w:sz="8" w:space="0" w:color="auto"/>
              <w:left w:val="nil"/>
              <w:bottom w:val="single" w:sz="8" w:space="0" w:color="auto"/>
              <w:right w:val="single" w:sz="8" w:space="0" w:color="000000"/>
            </w:tcBorders>
            <w:shd w:val="clear" w:color="000000" w:fill="D7EDD3"/>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Perioade</w:t>
            </w:r>
          </w:p>
        </w:tc>
      </w:tr>
      <w:tr w:rsidR="00531082" w:rsidRPr="00BC045F" w:rsidTr="0000361C">
        <w:trPr>
          <w:trHeight w:val="296"/>
        </w:trPr>
        <w:tc>
          <w:tcPr>
            <w:tcW w:w="2441" w:type="dxa"/>
            <w:vMerge w:val="restart"/>
            <w:tcBorders>
              <w:top w:val="nil"/>
              <w:left w:val="single" w:sz="8" w:space="0" w:color="auto"/>
              <w:bottom w:val="single" w:sz="8" w:space="0" w:color="000000"/>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Tip serviciu</w:t>
            </w:r>
          </w:p>
        </w:tc>
        <w:tc>
          <w:tcPr>
            <w:tcW w:w="1772" w:type="dxa"/>
            <w:gridSpan w:val="3"/>
            <w:tcBorders>
              <w:top w:val="single" w:sz="8" w:space="0" w:color="auto"/>
              <w:left w:val="nil"/>
              <w:bottom w:val="nil"/>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03.01-31.03</w:t>
            </w:r>
          </w:p>
        </w:tc>
        <w:tc>
          <w:tcPr>
            <w:tcW w:w="1772" w:type="dxa"/>
            <w:gridSpan w:val="2"/>
            <w:tcBorders>
              <w:top w:val="single" w:sz="8" w:space="0" w:color="auto"/>
              <w:left w:val="nil"/>
              <w:bottom w:val="nil"/>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01.04-14.06</w:t>
            </w:r>
          </w:p>
        </w:tc>
        <w:tc>
          <w:tcPr>
            <w:tcW w:w="3375"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15.06-14.09</w:t>
            </w:r>
          </w:p>
        </w:tc>
      </w:tr>
      <w:tr w:rsidR="00531082" w:rsidRPr="00BC045F" w:rsidTr="0000361C">
        <w:trPr>
          <w:trHeight w:val="311"/>
        </w:trPr>
        <w:tc>
          <w:tcPr>
            <w:tcW w:w="2441" w:type="dxa"/>
            <w:vMerge/>
            <w:tcBorders>
              <w:top w:val="nil"/>
              <w:left w:val="single" w:sz="8" w:space="0" w:color="auto"/>
              <w:bottom w:val="single" w:sz="8" w:space="0" w:color="000000"/>
              <w:right w:val="single" w:sz="8" w:space="0" w:color="auto"/>
            </w:tcBorders>
            <w:vAlign w:val="center"/>
            <w:hideMark/>
          </w:tcPr>
          <w:p w:rsidR="00531082" w:rsidRPr="00BC045F" w:rsidRDefault="00531082" w:rsidP="0000361C">
            <w:pPr>
              <w:rPr>
                <w:rFonts w:ascii="Verdana" w:hAnsi="Verdana"/>
                <w:color w:val="000000"/>
                <w:sz w:val="18"/>
                <w:szCs w:val="18"/>
              </w:rPr>
            </w:pPr>
          </w:p>
        </w:tc>
        <w:tc>
          <w:tcPr>
            <w:tcW w:w="1772" w:type="dxa"/>
            <w:gridSpan w:val="3"/>
            <w:tcBorders>
              <w:top w:val="nil"/>
              <w:left w:val="nil"/>
              <w:bottom w:val="single" w:sz="8" w:space="0" w:color="auto"/>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15.10-23.12</w:t>
            </w:r>
          </w:p>
        </w:tc>
        <w:tc>
          <w:tcPr>
            <w:tcW w:w="1772" w:type="dxa"/>
            <w:gridSpan w:val="2"/>
            <w:tcBorders>
              <w:top w:val="nil"/>
              <w:left w:val="nil"/>
              <w:bottom w:val="single" w:sz="8" w:space="0" w:color="auto"/>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15.09-14.10</w:t>
            </w:r>
          </w:p>
        </w:tc>
        <w:tc>
          <w:tcPr>
            <w:tcW w:w="3375" w:type="dxa"/>
            <w:gridSpan w:val="2"/>
            <w:vMerge/>
            <w:tcBorders>
              <w:top w:val="single" w:sz="8" w:space="0" w:color="auto"/>
              <w:left w:val="single" w:sz="8" w:space="0" w:color="000000"/>
              <w:bottom w:val="single" w:sz="8" w:space="0" w:color="000000"/>
              <w:right w:val="single" w:sz="8" w:space="0" w:color="000000"/>
            </w:tcBorders>
            <w:vAlign w:val="center"/>
            <w:hideMark/>
          </w:tcPr>
          <w:p w:rsidR="00531082" w:rsidRPr="00BC045F" w:rsidRDefault="00531082" w:rsidP="0000361C">
            <w:pPr>
              <w:rPr>
                <w:rFonts w:ascii="Verdana" w:hAnsi="Verdana"/>
                <w:b/>
                <w:bCs/>
                <w:color w:val="000000"/>
                <w:sz w:val="18"/>
                <w:szCs w:val="18"/>
              </w:rPr>
            </w:pPr>
          </w:p>
        </w:tc>
      </w:tr>
      <w:tr w:rsidR="00531082" w:rsidRPr="00BC045F" w:rsidTr="0000361C">
        <w:trPr>
          <w:trHeight w:val="459"/>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 </w:t>
            </w:r>
          </w:p>
        </w:tc>
        <w:tc>
          <w:tcPr>
            <w:tcW w:w="854" w:type="dxa"/>
            <w:gridSpan w:val="2"/>
            <w:tcBorders>
              <w:top w:val="nil"/>
              <w:left w:val="nil"/>
              <w:bottom w:val="single" w:sz="8" w:space="0" w:color="auto"/>
              <w:right w:val="single" w:sz="8" w:space="0" w:color="auto"/>
            </w:tcBorders>
            <w:shd w:val="clear" w:color="auto" w:fill="auto"/>
            <w:vAlign w:val="center"/>
            <w:hideMark/>
          </w:tcPr>
          <w:p w:rsidR="00531082" w:rsidRPr="00BC045F" w:rsidRDefault="00531082" w:rsidP="0000361C">
            <w:pPr>
              <w:jc w:val="center"/>
              <w:rPr>
                <w:rFonts w:ascii="Verdana" w:hAnsi="Verdana"/>
                <w:color w:val="000000"/>
                <w:sz w:val="18"/>
                <w:szCs w:val="18"/>
              </w:rPr>
            </w:pPr>
            <w:r w:rsidRPr="00BC045F">
              <w:rPr>
                <w:rFonts w:ascii="Verdana" w:hAnsi="Verdana"/>
                <w:color w:val="000000"/>
                <w:sz w:val="18"/>
                <w:szCs w:val="18"/>
              </w:rPr>
              <w:t>Loc in DBL</w:t>
            </w:r>
          </w:p>
        </w:tc>
        <w:tc>
          <w:tcPr>
            <w:tcW w:w="918" w:type="dxa"/>
            <w:tcBorders>
              <w:top w:val="nil"/>
              <w:left w:val="nil"/>
              <w:bottom w:val="single" w:sz="8" w:space="0" w:color="auto"/>
              <w:right w:val="single" w:sz="8" w:space="0" w:color="auto"/>
            </w:tcBorders>
            <w:shd w:val="clear" w:color="auto" w:fill="auto"/>
            <w:vAlign w:val="center"/>
            <w:hideMark/>
          </w:tcPr>
          <w:p w:rsidR="00531082" w:rsidRPr="00BC045F" w:rsidRDefault="00531082" w:rsidP="0000361C">
            <w:pPr>
              <w:jc w:val="center"/>
              <w:rPr>
                <w:rFonts w:ascii="Verdana" w:hAnsi="Verdana"/>
                <w:color w:val="000000"/>
                <w:sz w:val="18"/>
                <w:szCs w:val="18"/>
              </w:rPr>
            </w:pPr>
            <w:r w:rsidRPr="00BC045F">
              <w:rPr>
                <w:rFonts w:ascii="Verdana" w:hAnsi="Verdana"/>
                <w:color w:val="000000"/>
                <w:sz w:val="18"/>
                <w:szCs w:val="18"/>
              </w:rPr>
              <w:t>Camera SGL</w:t>
            </w:r>
          </w:p>
        </w:tc>
        <w:tc>
          <w:tcPr>
            <w:tcW w:w="854" w:type="dxa"/>
            <w:tcBorders>
              <w:top w:val="nil"/>
              <w:left w:val="nil"/>
              <w:bottom w:val="single" w:sz="8" w:space="0" w:color="auto"/>
              <w:right w:val="single" w:sz="8" w:space="0" w:color="auto"/>
            </w:tcBorders>
            <w:shd w:val="clear" w:color="auto" w:fill="auto"/>
            <w:vAlign w:val="center"/>
            <w:hideMark/>
          </w:tcPr>
          <w:p w:rsidR="00531082" w:rsidRPr="00BC045F" w:rsidRDefault="00531082" w:rsidP="0000361C">
            <w:pPr>
              <w:jc w:val="center"/>
              <w:rPr>
                <w:rFonts w:ascii="Verdana" w:hAnsi="Verdana"/>
                <w:color w:val="000000"/>
                <w:sz w:val="18"/>
                <w:szCs w:val="18"/>
              </w:rPr>
            </w:pPr>
            <w:r w:rsidRPr="00BC045F">
              <w:rPr>
                <w:rFonts w:ascii="Verdana" w:hAnsi="Verdana"/>
                <w:color w:val="000000"/>
                <w:sz w:val="18"/>
                <w:szCs w:val="18"/>
              </w:rPr>
              <w:t>Loc in DBL</w:t>
            </w:r>
          </w:p>
        </w:tc>
        <w:tc>
          <w:tcPr>
            <w:tcW w:w="918" w:type="dxa"/>
            <w:tcBorders>
              <w:top w:val="nil"/>
              <w:left w:val="nil"/>
              <w:bottom w:val="single" w:sz="8" w:space="0" w:color="auto"/>
              <w:right w:val="single" w:sz="8" w:space="0" w:color="auto"/>
            </w:tcBorders>
            <w:shd w:val="clear" w:color="auto" w:fill="auto"/>
            <w:vAlign w:val="center"/>
            <w:hideMark/>
          </w:tcPr>
          <w:p w:rsidR="00531082" w:rsidRPr="00BC045F" w:rsidRDefault="00531082" w:rsidP="0000361C">
            <w:pPr>
              <w:jc w:val="center"/>
              <w:rPr>
                <w:rFonts w:ascii="Verdana" w:hAnsi="Verdana"/>
                <w:color w:val="000000"/>
                <w:sz w:val="18"/>
                <w:szCs w:val="18"/>
              </w:rPr>
            </w:pPr>
            <w:r w:rsidRPr="00BC045F">
              <w:rPr>
                <w:rFonts w:ascii="Verdana" w:hAnsi="Verdana"/>
                <w:color w:val="000000"/>
                <w:sz w:val="18"/>
                <w:szCs w:val="18"/>
              </w:rPr>
              <w:t>Camera SGL</w:t>
            </w:r>
          </w:p>
        </w:tc>
        <w:tc>
          <w:tcPr>
            <w:tcW w:w="854" w:type="dxa"/>
            <w:tcBorders>
              <w:top w:val="nil"/>
              <w:left w:val="nil"/>
              <w:bottom w:val="single" w:sz="8" w:space="0" w:color="auto"/>
              <w:right w:val="single" w:sz="8" w:space="0" w:color="auto"/>
            </w:tcBorders>
            <w:shd w:val="clear" w:color="auto" w:fill="auto"/>
            <w:vAlign w:val="center"/>
            <w:hideMark/>
          </w:tcPr>
          <w:p w:rsidR="00531082" w:rsidRPr="00BC045F" w:rsidRDefault="00531082" w:rsidP="0000361C">
            <w:pPr>
              <w:jc w:val="center"/>
              <w:rPr>
                <w:rFonts w:ascii="Verdana" w:hAnsi="Verdana"/>
                <w:color w:val="000000"/>
                <w:sz w:val="18"/>
                <w:szCs w:val="18"/>
              </w:rPr>
            </w:pPr>
            <w:r w:rsidRPr="00BC045F">
              <w:rPr>
                <w:rFonts w:ascii="Verdana" w:hAnsi="Verdana"/>
                <w:color w:val="000000"/>
                <w:sz w:val="18"/>
                <w:szCs w:val="18"/>
              </w:rPr>
              <w:t>Loc in DBL</w:t>
            </w:r>
          </w:p>
        </w:tc>
        <w:tc>
          <w:tcPr>
            <w:tcW w:w="2521" w:type="dxa"/>
            <w:tcBorders>
              <w:top w:val="nil"/>
              <w:left w:val="nil"/>
              <w:bottom w:val="single" w:sz="8" w:space="0" w:color="auto"/>
              <w:right w:val="single" w:sz="8" w:space="0" w:color="auto"/>
            </w:tcBorders>
            <w:shd w:val="clear" w:color="auto" w:fill="auto"/>
            <w:vAlign w:val="center"/>
            <w:hideMark/>
          </w:tcPr>
          <w:p w:rsidR="00531082" w:rsidRPr="00BC045F" w:rsidRDefault="00531082" w:rsidP="0000361C">
            <w:pPr>
              <w:jc w:val="center"/>
              <w:rPr>
                <w:rFonts w:ascii="Verdana" w:hAnsi="Verdana"/>
                <w:color w:val="000000"/>
                <w:sz w:val="18"/>
                <w:szCs w:val="18"/>
              </w:rPr>
            </w:pPr>
            <w:r w:rsidRPr="00BC045F">
              <w:rPr>
                <w:rFonts w:ascii="Verdana" w:hAnsi="Verdana"/>
                <w:color w:val="000000"/>
                <w:sz w:val="18"/>
                <w:szCs w:val="18"/>
              </w:rPr>
              <w:t>Camera SGL</w:t>
            </w:r>
          </w:p>
        </w:tc>
      </w:tr>
      <w:tr w:rsidR="00531082" w:rsidRPr="00BC045F" w:rsidTr="0000361C">
        <w:trPr>
          <w:trHeight w:val="311"/>
        </w:trPr>
        <w:tc>
          <w:tcPr>
            <w:tcW w:w="93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SEJUR &gt; 5 zile  FARA TRATAMENT</w:t>
            </w:r>
          </w:p>
        </w:tc>
      </w:tr>
      <w:tr w:rsidR="00531082" w:rsidRPr="00BC045F" w:rsidTr="00351A02">
        <w:trPr>
          <w:trHeight w:val="311"/>
        </w:trPr>
        <w:tc>
          <w:tcPr>
            <w:tcW w:w="2908" w:type="dxa"/>
            <w:gridSpan w:val="2"/>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demipensiune</w:t>
            </w:r>
          </w:p>
        </w:tc>
        <w:tc>
          <w:tcPr>
            <w:tcW w:w="387"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180.00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226.00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190.00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240.00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209.00</w:t>
            </w:r>
          </w:p>
        </w:tc>
        <w:tc>
          <w:tcPr>
            <w:tcW w:w="2521"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274.00</w:t>
            </w:r>
          </w:p>
        </w:tc>
      </w:tr>
      <w:tr w:rsidR="00531082" w:rsidRPr="00BC045F" w:rsidTr="00351A02">
        <w:trPr>
          <w:trHeight w:val="311"/>
        </w:trPr>
        <w:tc>
          <w:tcPr>
            <w:tcW w:w="2908" w:type="dxa"/>
            <w:gridSpan w:val="2"/>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pensiune completa</w:t>
            </w:r>
          </w:p>
        </w:tc>
        <w:tc>
          <w:tcPr>
            <w:tcW w:w="387"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226.00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271.00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235.00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286.00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254.00</w:t>
            </w:r>
          </w:p>
        </w:tc>
        <w:tc>
          <w:tcPr>
            <w:tcW w:w="2521"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320.00</w:t>
            </w:r>
          </w:p>
        </w:tc>
      </w:tr>
      <w:tr w:rsidR="00531082" w:rsidRPr="00BC045F" w:rsidTr="00351A02">
        <w:trPr>
          <w:trHeight w:val="681"/>
        </w:trPr>
        <w:tc>
          <w:tcPr>
            <w:tcW w:w="2908" w:type="dxa"/>
            <w:gridSpan w:val="2"/>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Pat suplimentar cu demipensiune / copii intre 2-11.99 ani</w:t>
            </w:r>
          </w:p>
        </w:tc>
        <w:tc>
          <w:tcPr>
            <w:tcW w:w="1305"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90.00</w:t>
            </w:r>
          </w:p>
        </w:tc>
        <w:tc>
          <w:tcPr>
            <w:tcW w:w="1772"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94.00</w:t>
            </w:r>
          </w:p>
        </w:tc>
        <w:tc>
          <w:tcPr>
            <w:tcW w:w="3375"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104.00</w:t>
            </w:r>
          </w:p>
        </w:tc>
      </w:tr>
      <w:tr w:rsidR="00531082" w:rsidRPr="00BC045F" w:rsidTr="00351A02">
        <w:trPr>
          <w:trHeight w:val="681"/>
        </w:trPr>
        <w:tc>
          <w:tcPr>
            <w:tcW w:w="2908" w:type="dxa"/>
            <w:gridSpan w:val="2"/>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Pat suplimentar cu pensiune completa/copii intre 2-11.99 ani</w:t>
            </w:r>
          </w:p>
        </w:tc>
        <w:tc>
          <w:tcPr>
            <w:tcW w:w="1305"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115.00</w:t>
            </w:r>
          </w:p>
        </w:tc>
        <w:tc>
          <w:tcPr>
            <w:tcW w:w="1772"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120.00</w:t>
            </w:r>
          </w:p>
        </w:tc>
        <w:tc>
          <w:tcPr>
            <w:tcW w:w="3375"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130.00</w:t>
            </w:r>
          </w:p>
        </w:tc>
      </w:tr>
      <w:tr w:rsidR="00531082" w:rsidRPr="00BC045F" w:rsidTr="00351A02">
        <w:trPr>
          <w:trHeight w:val="681"/>
        </w:trPr>
        <w:tc>
          <w:tcPr>
            <w:tcW w:w="2908" w:type="dxa"/>
            <w:gridSpan w:val="2"/>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Pat suplimentar cu demipensiune / copii  intre 12-17.99 ani</w:t>
            </w:r>
          </w:p>
        </w:tc>
        <w:tc>
          <w:tcPr>
            <w:tcW w:w="1305"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135.00</w:t>
            </w:r>
          </w:p>
        </w:tc>
        <w:tc>
          <w:tcPr>
            <w:tcW w:w="1772"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140.00</w:t>
            </w:r>
          </w:p>
        </w:tc>
        <w:tc>
          <w:tcPr>
            <w:tcW w:w="3375"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149.00</w:t>
            </w:r>
          </w:p>
        </w:tc>
      </w:tr>
      <w:tr w:rsidR="00531082" w:rsidRPr="00BC045F" w:rsidTr="00351A02">
        <w:trPr>
          <w:trHeight w:val="681"/>
        </w:trPr>
        <w:tc>
          <w:tcPr>
            <w:tcW w:w="2908" w:type="dxa"/>
            <w:gridSpan w:val="2"/>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Pat suplimentar cu pensiune completa/copii intre 12-17.99 ani</w:t>
            </w:r>
          </w:p>
        </w:tc>
        <w:tc>
          <w:tcPr>
            <w:tcW w:w="1305" w:type="dxa"/>
            <w:gridSpan w:val="2"/>
            <w:tcBorders>
              <w:top w:val="single" w:sz="8" w:space="0" w:color="auto"/>
              <w:left w:val="nil"/>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180.00</w:t>
            </w:r>
          </w:p>
        </w:tc>
        <w:tc>
          <w:tcPr>
            <w:tcW w:w="1772" w:type="dxa"/>
            <w:gridSpan w:val="2"/>
            <w:tcBorders>
              <w:top w:val="single" w:sz="8" w:space="0" w:color="auto"/>
              <w:left w:val="nil"/>
              <w:bottom w:val="single" w:sz="8" w:space="0" w:color="auto"/>
              <w:right w:val="single" w:sz="4"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186.00</w:t>
            </w:r>
          </w:p>
        </w:tc>
        <w:tc>
          <w:tcPr>
            <w:tcW w:w="3375"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195.00</w:t>
            </w:r>
          </w:p>
        </w:tc>
      </w:tr>
      <w:tr w:rsidR="00531082" w:rsidRPr="00BC045F" w:rsidTr="00351A02">
        <w:trPr>
          <w:trHeight w:val="681"/>
        </w:trPr>
        <w:tc>
          <w:tcPr>
            <w:tcW w:w="2908" w:type="dxa"/>
            <w:gridSpan w:val="2"/>
            <w:tcBorders>
              <w:top w:val="nil"/>
              <w:left w:val="single" w:sz="8" w:space="0" w:color="auto"/>
              <w:bottom w:val="single" w:sz="8" w:space="0" w:color="auto"/>
              <w:right w:val="single" w:sz="4" w:space="0" w:color="auto"/>
            </w:tcBorders>
            <w:shd w:val="clear" w:color="auto" w:fill="auto"/>
            <w:vAlign w:val="center"/>
          </w:tcPr>
          <w:p w:rsidR="00531082" w:rsidRPr="00BC045F" w:rsidRDefault="00531082" w:rsidP="0000361C">
            <w:r w:rsidRPr="00BC045F">
              <w:t>Cazare cu demipensiune copii &lt;12 ani fara pat suplimentar</w:t>
            </w:r>
          </w:p>
        </w:tc>
        <w:tc>
          <w:tcPr>
            <w:tcW w:w="6452" w:type="dxa"/>
            <w:gridSpan w:val="6"/>
            <w:tcBorders>
              <w:top w:val="nil"/>
              <w:left w:val="single" w:sz="4" w:space="0" w:color="auto"/>
              <w:bottom w:val="single" w:sz="8" w:space="0" w:color="auto"/>
              <w:right w:val="single" w:sz="8" w:space="0" w:color="000000"/>
            </w:tcBorders>
            <w:shd w:val="clear" w:color="auto" w:fill="auto"/>
            <w:vAlign w:val="center"/>
          </w:tcPr>
          <w:p w:rsidR="00531082" w:rsidRPr="00BC045F" w:rsidRDefault="00531082" w:rsidP="0000361C">
            <w:pPr>
              <w:jc w:val="center"/>
            </w:pPr>
            <w:r w:rsidRPr="00BC045F">
              <w:t>44.00</w:t>
            </w:r>
          </w:p>
        </w:tc>
      </w:tr>
      <w:tr w:rsidR="00531082" w:rsidRPr="00BC045F" w:rsidTr="00351A02">
        <w:trPr>
          <w:trHeight w:val="752"/>
        </w:trPr>
        <w:tc>
          <w:tcPr>
            <w:tcW w:w="2908" w:type="dxa"/>
            <w:gridSpan w:val="2"/>
            <w:tcBorders>
              <w:top w:val="nil"/>
              <w:left w:val="single" w:sz="8" w:space="0" w:color="auto"/>
              <w:bottom w:val="single" w:sz="8" w:space="0" w:color="auto"/>
              <w:right w:val="single" w:sz="4" w:space="0" w:color="auto"/>
            </w:tcBorders>
            <w:shd w:val="clear" w:color="auto" w:fill="auto"/>
            <w:vAlign w:val="center"/>
          </w:tcPr>
          <w:p w:rsidR="00531082" w:rsidRPr="00BC045F" w:rsidRDefault="00531082" w:rsidP="0000361C">
            <w:r w:rsidRPr="00BC045F">
              <w:t xml:space="preserve">Cazare cu pensiune completa copii &lt;12 ani  fara pat suplimentar </w:t>
            </w:r>
          </w:p>
        </w:tc>
        <w:tc>
          <w:tcPr>
            <w:tcW w:w="6452" w:type="dxa"/>
            <w:gridSpan w:val="6"/>
            <w:tcBorders>
              <w:top w:val="nil"/>
              <w:left w:val="single" w:sz="4" w:space="0" w:color="auto"/>
              <w:bottom w:val="single" w:sz="8" w:space="0" w:color="auto"/>
              <w:right w:val="single" w:sz="8" w:space="0" w:color="000000"/>
            </w:tcBorders>
            <w:shd w:val="clear" w:color="auto" w:fill="auto"/>
            <w:vAlign w:val="center"/>
          </w:tcPr>
          <w:p w:rsidR="00531082" w:rsidRPr="00BC045F" w:rsidRDefault="00531082" w:rsidP="0000361C">
            <w:pPr>
              <w:jc w:val="center"/>
            </w:pPr>
            <w:r w:rsidRPr="00BC045F">
              <w:t>69.00</w:t>
            </w:r>
          </w:p>
        </w:tc>
      </w:tr>
      <w:tr w:rsidR="00531082" w:rsidRPr="00BC045F" w:rsidTr="0000361C">
        <w:trPr>
          <w:trHeight w:val="311"/>
        </w:trPr>
        <w:tc>
          <w:tcPr>
            <w:tcW w:w="93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bookmarkStart w:id="0" w:name="_Hlk497396534"/>
            <w:r w:rsidRPr="00BC045F">
              <w:rPr>
                <w:rFonts w:ascii="Verdana" w:hAnsi="Verdana"/>
                <w:b/>
                <w:bCs/>
                <w:color w:val="000000"/>
                <w:sz w:val="18"/>
                <w:szCs w:val="18"/>
              </w:rPr>
              <w:t>SEJUR &gt; 5 ZILE (CU TRATAMENT TURISTI ASIGURATI)</w:t>
            </w:r>
          </w:p>
        </w:tc>
      </w:tr>
      <w:tr w:rsidR="00531082" w:rsidRPr="00BC045F" w:rsidTr="0000361C">
        <w:trPr>
          <w:trHeight w:val="311"/>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demipensiune si tratament</w:t>
            </w:r>
          </w:p>
        </w:tc>
        <w:tc>
          <w:tcPr>
            <w:tcW w:w="854" w:type="dxa"/>
            <w:gridSpan w:val="2"/>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202.00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245.00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209.00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257.00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230.00</w:t>
            </w:r>
          </w:p>
        </w:tc>
        <w:tc>
          <w:tcPr>
            <w:tcW w:w="2521"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288.00</w:t>
            </w:r>
          </w:p>
        </w:tc>
      </w:tr>
      <w:tr w:rsidR="00531082" w:rsidRPr="00BC045F" w:rsidTr="0000361C">
        <w:trPr>
          <w:trHeight w:val="459"/>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pensiune completa si tratament</w:t>
            </w:r>
          </w:p>
        </w:tc>
        <w:tc>
          <w:tcPr>
            <w:tcW w:w="854" w:type="dxa"/>
            <w:gridSpan w:val="2"/>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246.00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291.00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254.00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302.00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275.00</w:t>
            </w:r>
          </w:p>
        </w:tc>
        <w:tc>
          <w:tcPr>
            <w:tcW w:w="2521"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334.00</w:t>
            </w:r>
          </w:p>
        </w:tc>
      </w:tr>
      <w:bookmarkEnd w:id="0"/>
      <w:tr w:rsidR="00531082" w:rsidRPr="00BC045F" w:rsidTr="0000361C">
        <w:trPr>
          <w:trHeight w:val="267"/>
        </w:trPr>
        <w:tc>
          <w:tcPr>
            <w:tcW w:w="93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31082" w:rsidRPr="00BC045F" w:rsidRDefault="00531082" w:rsidP="0000361C">
            <w:pPr>
              <w:jc w:val="center"/>
              <w:rPr>
                <w:rFonts w:ascii="Verdana" w:hAnsi="Verdana"/>
                <w:b/>
                <w:bCs/>
                <w:color w:val="000000"/>
                <w:sz w:val="18"/>
                <w:szCs w:val="18"/>
              </w:rPr>
            </w:pPr>
            <w:r w:rsidRPr="00BC045F">
              <w:rPr>
                <w:rFonts w:ascii="Verdana" w:hAnsi="Verdana"/>
                <w:b/>
                <w:bCs/>
                <w:color w:val="000000"/>
                <w:sz w:val="18"/>
                <w:szCs w:val="18"/>
              </w:rPr>
              <w:t>SEJUR &gt; 5 ZILE (CU TRATAMENT TURISTI NEASIGURATI)</w:t>
            </w:r>
          </w:p>
        </w:tc>
      </w:tr>
      <w:tr w:rsidR="00531082" w:rsidRPr="00BC045F" w:rsidTr="0000361C">
        <w:trPr>
          <w:trHeight w:val="311"/>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demipensiune si tratament</w:t>
            </w:r>
          </w:p>
        </w:tc>
        <w:tc>
          <w:tcPr>
            <w:tcW w:w="854" w:type="dxa"/>
            <w:gridSpan w:val="2"/>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220.00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265.00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228.00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277.00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250.00</w:t>
            </w:r>
          </w:p>
        </w:tc>
        <w:tc>
          <w:tcPr>
            <w:tcW w:w="2521"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308.00</w:t>
            </w:r>
          </w:p>
        </w:tc>
      </w:tr>
      <w:tr w:rsidR="00531082" w:rsidTr="0000361C">
        <w:trPr>
          <w:trHeight w:val="459"/>
        </w:trPr>
        <w:tc>
          <w:tcPr>
            <w:tcW w:w="2441" w:type="dxa"/>
            <w:tcBorders>
              <w:top w:val="nil"/>
              <w:left w:val="single" w:sz="8" w:space="0" w:color="auto"/>
              <w:bottom w:val="single" w:sz="8" w:space="0" w:color="auto"/>
              <w:right w:val="single" w:sz="8" w:space="0" w:color="auto"/>
            </w:tcBorders>
            <w:shd w:val="clear" w:color="auto" w:fill="auto"/>
            <w:vAlign w:val="center"/>
            <w:hideMark/>
          </w:tcPr>
          <w:p w:rsidR="00531082" w:rsidRPr="00BC045F" w:rsidRDefault="00531082" w:rsidP="0000361C">
            <w:pPr>
              <w:rPr>
                <w:rFonts w:ascii="Verdana" w:hAnsi="Verdana"/>
                <w:color w:val="000000"/>
                <w:sz w:val="18"/>
                <w:szCs w:val="18"/>
              </w:rPr>
            </w:pPr>
            <w:r w:rsidRPr="00BC045F">
              <w:rPr>
                <w:rFonts w:ascii="Verdana" w:hAnsi="Verdana"/>
                <w:color w:val="000000"/>
                <w:sz w:val="18"/>
                <w:szCs w:val="18"/>
              </w:rPr>
              <w:t>pensiune completa si tratament</w:t>
            </w:r>
          </w:p>
        </w:tc>
        <w:tc>
          <w:tcPr>
            <w:tcW w:w="854" w:type="dxa"/>
            <w:gridSpan w:val="2"/>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267.00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310.00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275.00</w:t>
            </w:r>
          </w:p>
        </w:tc>
        <w:tc>
          <w:tcPr>
            <w:tcW w:w="918"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323.00</w:t>
            </w:r>
          </w:p>
        </w:tc>
        <w:tc>
          <w:tcPr>
            <w:tcW w:w="854" w:type="dxa"/>
            <w:tcBorders>
              <w:top w:val="nil"/>
              <w:left w:val="nil"/>
              <w:bottom w:val="single" w:sz="8" w:space="0" w:color="auto"/>
              <w:right w:val="single" w:sz="8" w:space="0" w:color="auto"/>
            </w:tcBorders>
            <w:shd w:val="clear" w:color="auto" w:fill="auto"/>
            <w:vAlign w:val="center"/>
          </w:tcPr>
          <w:p w:rsidR="00531082" w:rsidRPr="00BC045F"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295.00</w:t>
            </w:r>
          </w:p>
        </w:tc>
        <w:tc>
          <w:tcPr>
            <w:tcW w:w="2521" w:type="dxa"/>
            <w:tcBorders>
              <w:top w:val="nil"/>
              <w:left w:val="nil"/>
              <w:bottom w:val="single" w:sz="8" w:space="0" w:color="auto"/>
              <w:right w:val="single" w:sz="8" w:space="0" w:color="auto"/>
            </w:tcBorders>
            <w:shd w:val="clear" w:color="auto" w:fill="auto"/>
            <w:vAlign w:val="center"/>
          </w:tcPr>
          <w:p w:rsidR="00531082" w:rsidRDefault="00531082" w:rsidP="0000361C">
            <w:pPr>
              <w:jc w:val="center"/>
              <w:rPr>
                <w:rFonts w:ascii="Verdana" w:hAnsi="Verdana" w:cs="Calibri"/>
                <w:color w:val="000000"/>
                <w:sz w:val="18"/>
                <w:szCs w:val="18"/>
              </w:rPr>
            </w:pPr>
            <w:r w:rsidRPr="00BC045F">
              <w:rPr>
                <w:rFonts w:ascii="Verdana" w:hAnsi="Verdana" w:cs="Calibri"/>
                <w:color w:val="000000"/>
                <w:sz w:val="18"/>
                <w:szCs w:val="18"/>
              </w:rPr>
              <w:t>354.00</w:t>
            </w:r>
          </w:p>
        </w:tc>
      </w:tr>
    </w:tbl>
    <w:p w:rsidR="00531082" w:rsidRDefault="00531082" w:rsidP="00531082">
      <w:pPr>
        <w:pStyle w:val="Heading2"/>
        <w:rPr>
          <w:rFonts w:ascii="Verdana" w:hAnsi="Verdana"/>
          <w:color w:val="4F6228" w:themeColor="accent3" w:themeShade="80"/>
          <w:sz w:val="22"/>
          <w:szCs w:val="22"/>
        </w:rPr>
      </w:pPr>
    </w:p>
    <w:p w:rsidR="00531082" w:rsidRPr="00A2447F" w:rsidRDefault="00531082" w:rsidP="00531082">
      <w:pPr>
        <w:pStyle w:val="Heading2"/>
        <w:rPr>
          <w:rFonts w:ascii="Verdana" w:hAnsi="Verdana"/>
          <w:color w:val="4F6228" w:themeColor="accent3" w:themeShade="80"/>
          <w:sz w:val="22"/>
          <w:szCs w:val="22"/>
          <w:lang w:val="en-US"/>
        </w:rPr>
      </w:pPr>
      <w:r w:rsidRPr="009602CC">
        <w:rPr>
          <w:rFonts w:ascii="Verdana" w:hAnsi="Verdana"/>
          <w:color w:val="auto"/>
          <w:sz w:val="22"/>
          <w:szCs w:val="22"/>
        </w:rPr>
        <w:lastRenderedPageBreak/>
        <w:t>Tarifele</w:t>
      </w:r>
      <w:r w:rsidRPr="009602CC">
        <w:rPr>
          <w:rFonts w:ascii="Verdana" w:hAnsi="Verdana"/>
          <w:color w:val="auto"/>
          <w:sz w:val="22"/>
          <w:szCs w:val="22"/>
          <w:lang w:val="en-US"/>
        </w:rPr>
        <w:t xml:space="preserve"> includ urmatoarele servicii</w:t>
      </w:r>
      <w:r w:rsidRPr="00A2447F">
        <w:rPr>
          <w:rFonts w:ascii="Verdana" w:hAnsi="Verdana"/>
          <w:color w:val="4F6228" w:themeColor="accent3" w:themeShade="80"/>
          <w:sz w:val="22"/>
          <w:szCs w:val="22"/>
          <w:lang w:val="en-US"/>
        </w:rPr>
        <w:t>:</w:t>
      </w:r>
    </w:p>
    <w:p w:rsidR="00531082" w:rsidRPr="00A2447F" w:rsidRDefault="00531082" w:rsidP="00531082">
      <w:pPr>
        <w:numPr>
          <w:ilvl w:val="0"/>
          <w:numId w:val="1"/>
        </w:numPr>
        <w:jc w:val="both"/>
        <w:rPr>
          <w:rFonts w:ascii="Verdana" w:hAnsi="Verdana"/>
          <w:sz w:val="18"/>
          <w:szCs w:val="18"/>
        </w:rPr>
      </w:pPr>
      <w:r w:rsidRPr="00A2447F">
        <w:rPr>
          <w:rFonts w:ascii="Verdana" w:hAnsi="Verdana"/>
          <w:sz w:val="18"/>
          <w:szCs w:val="18"/>
        </w:rPr>
        <w:t>cazare si masa conform tipului de sejur ales;</w:t>
      </w:r>
    </w:p>
    <w:p w:rsidR="00531082" w:rsidRPr="00351A02" w:rsidRDefault="00531082" w:rsidP="00531082">
      <w:pPr>
        <w:numPr>
          <w:ilvl w:val="0"/>
          <w:numId w:val="1"/>
        </w:numPr>
        <w:jc w:val="both"/>
        <w:rPr>
          <w:rFonts w:ascii="Verdana" w:hAnsi="Verdana"/>
          <w:sz w:val="18"/>
          <w:szCs w:val="18"/>
        </w:rPr>
      </w:pPr>
      <w:r w:rsidRPr="00A2447F">
        <w:rPr>
          <w:rFonts w:ascii="Verdana" w:hAnsi="Verdana" w:cs="Arial"/>
          <w:sz w:val="18"/>
          <w:szCs w:val="18"/>
        </w:rPr>
        <w:t>acces la piscine si la sala de fitness pentru hotelurile de 3* si 4* (turistii cazati la Hotel Nufarul au acces la piscinele de la Hotel Termal);</w:t>
      </w:r>
    </w:p>
    <w:p w:rsidR="00531082" w:rsidRPr="009602CC" w:rsidRDefault="00531082" w:rsidP="00531082">
      <w:pPr>
        <w:pStyle w:val="Heading2"/>
        <w:rPr>
          <w:rFonts w:ascii="Verdana" w:hAnsi="Verdana"/>
          <w:color w:val="auto"/>
          <w:sz w:val="22"/>
          <w:szCs w:val="22"/>
        </w:rPr>
      </w:pPr>
      <w:r w:rsidRPr="009602CC">
        <w:rPr>
          <w:rFonts w:ascii="Verdana" w:hAnsi="Verdana"/>
          <w:color w:val="auto"/>
          <w:sz w:val="22"/>
          <w:szCs w:val="22"/>
        </w:rPr>
        <w:t>Nota:</w:t>
      </w:r>
    </w:p>
    <w:p w:rsidR="00531082" w:rsidRPr="00A2447F" w:rsidRDefault="00531082" w:rsidP="00531082">
      <w:pPr>
        <w:numPr>
          <w:ilvl w:val="0"/>
          <w:numId w:val="2"/>
        </w:numPr>
        <w:jc w:val="both"/>
        <w:rPr>
          <w:rFonts w:ascii="Verdana" w:hAnsi="Verdana"/>
          <w:sz w:val="18"/>
          <w:szCs w:val="18"/>
        </w:rPr>
      </w:pPr>
      <w:r w:rsidRPr="00A2447F">
        <w:rPr>
          <w:rFonts w:ascii="Verdana" w:hAnsi="Verdana"/>
          <w:sz w:val="18"/>
          <w:szCs w:val="18"/>
        </w:rPr>
        <w:t>tarifele includ TVA;</w:t>
      </w:r>
    </w:p>
    <w:p w:rsidR="00531082" w:rsidRPr="009602CC" w:rsidRDefault="00531082" w:rsidP="00531082">
      <w:pPr>
        <w:numPr>
          <w:ilvl w:val="0"/>
          <w:numId w:val="2"/>
        </w:numPr>
        <w:jc w:val="both"/>
        <w:rPr>
          <w:rFonts w:ascii="Verdana" w:hAnsi="Verdana"/>
          <w:sz w:val="18"/>
          <w:szCs w:val="18"/>
        </w:rPr>
      </w:pPr>
      <w:r w:rsidRPr="009602CC">
        <w:rPr>
          <w:rFonts w:ascii="Verdana" w:hAnsi="Verdana"/>
          <w:sz w:val="18"/>
          <w:szCs w:val="18"/>
        </w:rPr>
        <w:t>tarifele sunt valabile doar pentru turistii romani;</w:t>
      </w:r>
    </w:p>
    <w:p w:rsidR="00531082" w:rsidRPr="00A2447F" w:rsidRDefault="00531082" w:rsidP="00531082">
      <w:pPr>
        <w:numPr>
          <w:ilvl w:val="0"/>
          <w:numId w:val="2"/>
        </w:numPr>
        <w:jc w:val="both"/>
        <w:rPr>
          <w:rFonts w:ascii="Verdana" w:hAnsi="Verdana"/>
          <w:b/>
          <w:sz w:val="18"/>
          <w:szCs w:val="18"/>
        </w:rPr>
      </w:pPr>
      <w:bookmarkStart w:id="1" w:name="_Hlk497391708"/>
      <w:r>
        <w:rPr>
          <w:rFonts w:ascii="Verdana" w:hAnsi="Verdana"/>
          <w:b/>
          <w:sz w:val="18"/>
          <w:szCs w:val="18"/>
        </w:rPr>
        <w:t>taxa de promovare turistica, care reprezinta 1% din valoarea primei nopti de cazare, nu este inclusa in pret si se achita, separat, la receptia hotelului.</w:t>
      </w:r>
    </w:p>
    <w:bookmarkEnd w:id="1"/>
    <w:p w:rsidR="00531082" w:rsidRDefault="00531082" w:rsidP="00531082">
      <w:pPr>
        <w:numPr>
          <w:ilvl w:val="0"/>
          <w:numId w:val="2"/>
        </w:numPr>
        <w:jc w:val="both"/>
        <w:rPr>
          <w:rFonts w:ascii="Verdana" w:hAnsi="Verdana"/>
          <w:sz w:val="18"/>
          <w:szCs w:val="18"/>
        </w:rPr>
      </w:pPr>
      <w:r w:rsidRPr="00A2447F">
        <w:rPr>
          <w:rFonts w:ascii="Verdana" w:hAnsi="Verdana"/>
          <w:sz w:val="18"/>
          <w:szCs w:val="18"/>
        </w:rPr>
        <w:t>agentiile au obligatia incasarii contravalorii serviciilor de masa pentru copiii pana la 12 ani;</w:t>
      </w:r>
    </w:p>
    <w:p w:rsidR="00531082" w:rsidRPr="00A2447F" w:rsidRDefault="00531082" w:rsidP="00531082">
      <w:pPr>
        <w:numPr>
          <w:ilvl w:val="0"/>
          <w:numId w:val="2"/>
        </w:numPr>
        <w:jc w:val="both"/>
        <w:rPr>
          <w:rFonts w:ascii="Verdana" w:hAnsi="Verdana"/>
          <w:sz w:val="18"/>
          <w:szCs w:val="18"/>
        </w:rPr>
      </w:pPr>
      <w:r>
        <w:rPr>
          <w:rFonts w:ascii="Verdana" w:hAnsi="Verdana"/>
          <w:sz w:val="18"/>
          <w:szCs w:val="18"/>
        </w:rPr>
        <w:t>Copiii cu varsta peste 12 ani sunt obligati la pat suplimentar si masa (tarif adulti);</w:t>
      </w:r>
    </w:p>
    <w:p w:rsidR="00531082" w:rsidRDefault="00531082" w:rsidP="00531082">
      <w:pPr>
        <w:numPr>
          <w:ilvl w:val="0"/>
          <w:numId w:val="2"/>
        </w:numPr>
        <w:jc w:val="both"/>
        <w:rPr>
          <w:rFonts w:ascii="Verdana" w:hAnsi="Verdana"/>
          <w:sz w:val="18"/>
          <w:szCs w:val="18"/>
        </w:rPr>
      </w:pPr>
      <w:r w:rsidRPr="00A2447F">
        <w:rPr>
          <w:rFonts w:ascii="Verdana" w:hAnsi="Verdana"/>
          <w:sz w:val="18"/>
          <w:szCs w:val="18"/>
        </w:rPr>
        <w:t>turistii sositi la tratament (cu exceptia celor cazati la hotel International) trebuie sa prezinte medicului din hotel dovada de asigurat (adeverinta de la locul de munca sau cupon de pensie) si Bilet de Trimitere pentru Servicii Medicale in sistemul Asigurarilor Sociale de Sanatate, in caz contrar vor achita la receptie diferenta valorii serviciilor medicale pentru turistii neasigurati;</w:t>
      </w:r>
    </w:p>
    <w:p w:rsidR="00531082" w:rsidRPr="00A2447F" w:rsidRDefault="00531082" w:rsidP="00531082">
      <w:pPr>
        <w:numPr>
          <w:ilvl w:val="0"/>
          <w:numId w:val="2"/>
        </w:numPr>
        <w:jc w:val="both"/>
        <w:rPr>
          <w:rFonts w:ascii="Verdana" w:hAnsi="Verdana"/>
          <w:sz w:val="18"/>
          <w:szCs w:val="18"/>
        </w:rPr>
      </w:pPr>
    </w:p>
    <w:p w:rsidR="00531082" w:rsidRPr="00A2447F" w:rsidRDefault="00531082" w:rsidP="00531082">
      <w:pPr>
        <w:numPr>
          <w:ilvl w:val="0"/>
          <w:numId w:val="2"/>
        </w:numPr>
        <w:jc w:val="both"/>
        <w:rPr>
          <w:rFonts w:ascii="Verdana" w:hAnsi="Verdana"/>
          <w:sz w:val="18"/>
          <w:szCs w:val="18"/>
        </w:rPr>
      </w:pPr>
      <w:r w:rsidRPr="003333DF">
        <w:rPr>
          <w:rFonts w:ascii="Verdana" w:hAnsi="Verdana"/>
          <w:b/>
          <w:sz w:val="18"/>
          <w:szCs w:val="18"/>
        </w:rPr>
        <w:t>tratamentul balnear se acorda pentru minimum 5 zile si include</w:t>
      </w:r>
      <w:r w:rsidRPr="00A2447F">
        <w:rPr>
          <w:rFonts w:ascii="Verdana" w:hAnsi="Verdana"/>
          <w:sz w:val="18"/>
          <w:szCs w:val="18"/>
        </w:rPr>
        <w:t>:</w:t>
      </w:r>
    </w:p>
    <w:p w:rsidR="00531082" w:rsidRPr="00A2447F" w:rsidRDefault="00531082" w:rsidP="00531082">
      <w:pPr>
        <w:numPr>
          <w:ilvl w:val="1"/>
          <w:numId w:val="2"/>
        </w:numPr>
        <w:jc w:val="both"/>
        <w:rPr>
          <w:rFonts w:ascii="Verdana" w:hAnsi="Verdana"/>
          <w:sz w:val="18"/>
          <w:szCs w:val="18"/>
        </w:rPr>
      </w:pPr>
      <w:r w:rsidRPr="00A2447F">
        <w:rPr>
          <w:rFonts w:ascii="Verdana" w:hAnsi="Verdana"/>
          <w:sz w:val="18"/>
          <w:szCs w:val="18"/>
        </w:rPr>
        <w:t>1 consultatie medicala initiala;</w:t>
      </w:r>
    </w:p>
    <w:p w:rsidR="00531082" w:rsidRDefault="00531082" w:rsidP="00531082">
      <w:pPr>
        <w:numPr>
          <w:ilvl w:val="1"/>
          <w:numId w:val="2"/>
        </w:numPr>
        <w:jc w:val="both"/>
        <w:rPr>
          <w:rFonts w:ascii="Verdana" w:hAnsi="Verdana"/>
          <w:sz w:val="18"/>
          <w:szCs w:val="18"/>
        </w:rPr>
      </w:pPr>
      <w:r w:rsidRPr="00A2447F">
        <w:rPr>
          <w:rFonts w:ascii="Verdana" w:hAnsi="Verdana"/>
          <w:sz w:val="18"/>
          <w:szCs w:val="18"/>
        </w:rPr>
        <w:t>3 proceduri/zi (cu exceptia zilelor de sambata, duminica si a sarbatorilor legale - procedurile corespunzatoare zilelor exceptate se reprogrameaza in zilele lucratoare);</w:t>
      </w:r>
    </w:p>
    <w:p w:rsidR="00531082" w:rsidRPr="00A2447F" w:rsidRDefault="00531082" w:rsidP="00531082">
      <w:pPr>
        <w:numPr>
          <w:ilvl w:val="1"/>
          <w:numId w:val="2"/>
        </w:numPr>
        <w:jc w:val="both"/>
        <w:rPr>
          <w:rFonts w:ascii="Verdana" w:hAnsi="Verdana"/>
          <w:sz w:val="18"/>
          <w:szCs w:val="18"/>
        </w:rPr>
      </w:pPr>
    </w:p>
    <w:p w:rsidR="00531082" w:rsidRDefault="00531082" w:rsidP="00531082">
      <w:pPr>
        <w:numPr>
          <w:ilvl w:val="0"/>
          <w:numId w:val="2"/>
        </w:numPr>
        <w:jc w:val="both"/>
        <w:rPr>
          <w:rFonts w:ascii="Verdana" w:hAnsi="Verdana"/>
          <w:sz w:val="18"/>
          <w:szCs w:val="18"/>
        </w:rPr>
      </w:pPr>
      <w:r w:rsidRPr="003333DF">
        <w:rPr>
          <w:rFonts w:ascii="Verdana" w:hAnsi="Verdana"/>
          <w:b/>
          <w:sz w:val="18"/>
          <w:szCs w:val="18"/>
        </w:rPr>
        <w:t>NU se acorda mai putine zile de tratament decat sejurul</w:t>
      </w:r>
      <w:r w:rsidRPr="00A2447F">
        <w:rPr>
          <w:rFonts w:ascii="Verdana" w:hAnsi="Verdana"/>
          <w:sz w:val="18"/>
          <w:szCs w:val="18"/>
        </w:rPr>
        <w:t>;</w:t>
      </w:r>
    </w:p>
    <w:p w:rsidR="00531082" w:rsidRDefault="00531082" w:rsidP="00531082">
      <w:pPr>
        <w:numPr>
          <w:ilvl w:val="0"/>
          <w:numId w:val="2"/>
        </w:numPr>
        <w:jc w:val="both"/>
        <w:rPr>
          <w:rFonts w:ascii="Verdana" w:hAnsi="Verdana"/>
          <w:sz w:val="18"/>
          <w:szCs w:val="18"/>
        </w:rPr>
      </w:pPr>
    </w:p>
    <w:p w:rsidR="00531082" w:rsidRPr="000B4BAB" w:rsidRDefault="00531082" w:rsidP="00531082">
      <w:pPr>
        <w:pStyle w:val="ListParagraph"/>
        <w:numPr>
          <w:ilvl w:val="0"/>
          <w:numId w:val="6"/>
        </w:numPr>
        <w:rPr>
          <w:rFonts w:ascii="Verdana" w:hAnsi="Verdana"/>
          <w:sz w:val="18"/>
          <w:szCs w:val="18"/>
        </w:rPr>
      </w:pPr>
      <w:r w:rsidRPr="00A749C1">
        <w:rPr>
          <w:rFonts w:ascii="Verdana" w:hAnsi="Verdana"/>
          <w:b/>
          <w:sz w:val="18"/>
          <w:szCs w:val="18"/>
        </w:rPr>
        <w:t xml:space="preserve">Reduceri </w:t>
      </w:r>
      <w:r w:rsidRPr="00A749C1">
        <w:rPr>
          <w:rFonts w:ascii="Verdana" w:hAnsi="Verdana"/>
          <w:sz w:val="18"/>
          <w:szCs w:val="18"/>
        </w:rPr>
        <w:t>: Turistii cazati</w:t>
      </w:r>
      <w:r>
        <w:rPr>
          <w:rFonts w:ascii="Verdana" w:hAnsi="Verdana"/>
          <w:sz w:val="18"/>
          <w:szCs w:val="18"/>
        </w:rPr>
        <w:t xml:space="preserve"> la hotel Mures 2* si Poienita 3</w:t>
      </w:r>
      <w:r w:rsidRPr="00A749C1">
        <w:rPr>
          <w:rFonts w:ascii="Verdana" w:hAnsi="Verdana"/>
          <w:sz w:val="18"/>
          <w:szCs w:val="18"/>
        </w:rPr>
        <w:t>*</w:t>
      </w:r>
      <w:r>
        <w:rPr>
          <w:rFonts w:ascii="Verdana" w:hAnsi="Verdana"/>
          <w:sz w:val="18"/>
          <w:szCs w:val="18"/>
        </w:rPr>
        <w:t xml:space="preserve"> beneficiaza si de tarife preferentiale pentru o singura intrare pe zi</w:t>
      </w:r>
      <w:r w:rsidRPr="00A749C1">
        <w:rPr>
          <w:rFonts w:ascii="Verdana" w:hAnsi="Verdana"/>
          <w:sz w:val="18"/>
          <w:szCs w:val="18"/>
        </w:rPr>
        <w:t>.</w:t>
      </w:r>
      <w:r>
        <w:rPr>
          <w:rFonts w:ascii="Verdana" w:hAnsi="Verdana"/>
          <w:sz w:val="18"/>
          <w:szCs w:val="18"/>
        </w:rPr>
        <w:t xml:space="preserve"> Turistii cazati la toate hotelurile SC.Turism Felix pot beneficia de bilete cu doua intrari pe zi la Strand Apollo –Felix pentru adulti si pentru copii.Biletele se achita la receptia hotelurilor.</w:t>
      </w:r>
    </w:p>
    <w:p w:rsidR="00531082" w:rsidRDefault="00531082" w:rsidP="00531082">
      <w:pPr>
        <w:pStyle w:val="ListParagraph"/>
        <w:numPr>
          <w:ilvl w:val="0"/>
          <w:numId w:val="6"/>
        </w:numPr>
        <w:rPr>
          <w:rFonts w:ascii="Verdana" w:hAnsi="Verdana"/>
          <w:sz w:val="18"/>
          <w:szCs w:val="18"/>
        </w:rPr>
      </w:pPr>
      <w:r w:rsidRPr="00A749C1">
        <w:rPr>
          <w:rFonts w:ascii="Verdana" w:hAnsi="Verdana"/>
          <w:b/>
          <w:sz w:val="18"/>
          <w:szCs w:val="18"/>
        </w:rPr>
        <w:t>Gratuitati</w:t>
      </w:r>
      <w:r>
        <w:rPr>
          <w:rFonts w:ascii="Verdana" w:hAnsi="Verdana"/>
          <w:b/>
          <w:sz w:val="18"/>
          <w:szCs w:val="18"/>
        </w:rPr>
        <w:t xml:space="preserve"> : </w:t>
      </w:r>
      <w:r>
        <w:rPr>
          <w:rFonts w:ascii="Verdana" w:hAnsi="Verdana"/>
          <w:sz w:val="18"/>
          <w:szCs w:val="18"/>
        </w:rPr>
        <w:t>tarifele includ : acces la piscine,sala de fitness si sauna.Turistii cazati la Hotel Nufarul beneficiaza de aceleasi servicii  la Hotel Termal.</w:t>
      </w:r>
    </w:p>
    <w:p w:rsidR="00531082" w:rsidRDefault="00531082" w:rsidP="00531082">
      <w:pPr>
        <w:pStyle w:val="ListParagraph"/>
        <w:numPr>
          <w:ilvl w:val="0"/>
          <w:numId w:val="6"/>
        </w:numPr>
        <w:rPr>
          <w:rFonts w:ascii="Verdana" w:hAnsi="Verdana"/>
          <w:sz w:val="18"/>
          <w:szCs w:val="18"/>
        </w:rPr>
      </w:pPr>
      <w:r>
        <w:rPr>
          <w:rFonts w:ascii="Verdana" w:hAnsi="Verdana"/>
          <w:sz w:val="18"/>
          <w:szCs w:val="18"/>
        </w:rPr>
        <w:t>In sezon – este deschisa piscina exterioara pentru copii la Hotel International si Hotel Termal.</w:t>
      </w:r>
    </w:p>
    <w:p w:rsidR="00531082" w:rsidRDefault="00531082" w:rsidP="00531082">
      <w:pPr>
        <w:pStyle w:val="ListParagraph"/>
        <w:numPr>
          <w:ilvl w:val="0"/>
          <w:numId w:val="6"/>
        </w:numPr>
        <w:rPr>
          <w:rFonts w:ascii="Verdana" w:hAnsi="Verdana"/>
          <w:sz w:val="18"/>
          <w:szCs w:val="18"/>
        </w:rPr>
      </w:pPr>
      <w:r>
        <w:rPr>
          <w:rFonts w:ascii="Verdana" w:hAnsi="Verdana"/>
          <w:sz w:val="18"/>
          <w:szCs w:val="18"/>
        </w:rPr>
        <w:t>Se organizeaza petreceri si seri tematice in restaurantele hotelurilor.</w:t>
      </w:r>
    </w:p>
    <w:p w:rsidR="00531082" w:rsidRPr="00A749C1" w:rsidRDefault="00531082" w:rsidP="00531082">
      <w:pPr>
        <w:pStyle w:val="ListParagraph"/>
        <w:numPr>
          <w:ilvl w:val="0"/>
          <w:numId w:val="6"/>
        </w:numPr>
        <w:rPr>
          <w:rFonts w:ascii="Verdana" w:hAnsi="Verdana"/>
          <w:sz w:val="18"/>
          <w:szCs w:val="18"/>
        </w:rPr>
      </w:pPr>
      <w:r>
        <w:rPr>
          <w:rFonts w:ascii="Verdana" w:hAnsi="Verdana"/>
          <w:sz w:val="18"/>
          <w:szCs w:val="18"/>
        </w:rPr>
        <w:t>Divertisment (aquagym,aquazumba,jocuri si activitati pentru copii),concursuri de volei,fotbal,petreceri cu spuma la piscine si stranduri.</w:t>
      </w:r>
    </w:p>
    <w:p w:rsidR="00531082" w:rsidRPr="00A2447F" w:rsidRDefault="00531082" w:rsidP="00531082">
      <w:pPr>
        <w:numPr>
          <w:ilvl w:val="0"/>
          <w:numId w:val="2"/>
        </w:numPr>
        <w:jc w:val="both"/>
        <w:rPr>
          <w:rFonts w:ascii="Verdana" w:hAnsi="Verdana"/>
          <w:sz w:val="18"/>
          <w:szCs w:val="18"/>
        </w:rPr>
      </w:pPr>
      <w:r w:rsidRPr="00A2447F">
        <w:rPr>
          <w:rFonts w:ascii="Verdana" w:hAnsi="Verdana"/>
          <w:sz w:val="18"/>
          <w:szCs w:val="18"/>
        </w:rPr>
        <w:t>serviciile suplimentare solicitate se achita la receptia hotelurilor: proceduri de tratament, wellness, etc.;</w:t>
      </w:r>
    </w:p>
    <w:p w:rsidR="00531082" w:rsidRPr="009602CC" w:rsidRDefault="00531082" w:rsidP="00531082">
      <w:pPr>
        <w:numPr>
          <w:ilvl w:val="0"/>
          <w:numId w:val="2"/>
        </w:numPr>
        <w:jc w:val="both"/>
        <w:rPr>
          <w:rFonts w:ascii="Verdana" w:hAnsi="Verdana"/>
          <w:b/>
          <w:sz w:val="18"/>
          <w:szCs w:val="18"/>
        </w:rPr>
      </w:pPr>
      <w:r w:rsidRPr="009602CC">
        <w:rPr>
          <w:rFonts w:ascii="Verdana" w:hAnsi="Verdana"/>
          <w:b/>
          <w:sz w:val="18"/>
          <w:szCs w:val="18"/>
        </w:rPr>
        <w:t>micul dejun este inclus in cazare si se serveste in sistem bufet la hotelurile:  International, Termal, Nufarul, Poienita si Mures;</w:t>
      </w:r>
    </w:p>
    <w:p w:rsidR="00531082" w:rsidRPr="004E2A4A" w:rsidRDefault="00531082" w:rsidP="00531082">
      <w:pPr>
        <w:numPr>
          <w:ilvl w:val="0"/>
          <w:numId w:val="2"/>
        </w:numPr>
        <w:jc w:val="both"/>
        <w:rPr>
          <w:rFonts w:ascii="Verdana" w:hAnsi="Verdana"/>
          <w:b/>
          <w:bCs/>
          <w:color w:val="FF0000"/>
          <w:sz w:val="18"/>
          <w:szCs w:val="18"/>
        </w:rPr>
      </w:pPr>
      <w:r w:rsidRPr="00B47948">
        <w:rPr>
          <w:rFonts w:ascii="Verdana" w:hAnsi="Verdana"/>
          <w:b/>
          <w:bCs/>
          <w:color w:val="FF0000"/>
          <w:sz w:val="18"/>
          <w:szCs w:val="18"/>
        </w:rPr>
        <w:t xml:space="preserve">ATENTIE ! in perioada de </w:t>
      </w:r>
      <w:r>
        <w:rPr>
          <w:rFonts w:ascii="Verdana" w:hAnsi="Verdana"/>
          <w:b/>
          <w:bCs/>
          <w:color w:val="FF0000"/>
          <w:sz w:val="18"/>
          <w:szCs w:val="18"/>
        </w:rPr>
        <w:t>SEZON</w:t>
      </w:r>
      <w:r w:rsidRPr="00B47948">
        <w:rPr>
          <w:rFonts w:ascii="Verdana" w:hAnsi="Verdana"/>
          <w:b/>
          <w:bCs/>
          <w:color w:val="FF0000"/>
          <w:sz w:val="18"/>
          <w:szCs w:val="18"/>
        </w:rPr>
        <w:t xml:space="preserve"> (15.06 – 15.09), demipensiunea ( obligatoriu mic dejun si cina) se serveste in sistem bufet suedez </w:t>
      </w:r>
      <w:r>
        <w:rPr>
          <w:rFonts w:ascii="Verdana" w:hAnsi="Verdana"/>
          <w:b/>
          <w:bCs/>
          <w:color w:val="FF0000"/>
          <w:sz w:val="18"/>
          <w:szCs w:val="18"/>
        </w:rPr>
        <w:t>pentru</w:t>
      </w:r>
      <w:r w:rsidRPr="00B47948">
        <w:rPr>
          <w:rFonts w:ascii="Verdana" w:hAnsi="Verdana"/>
          <w:b/>
          <w:bCs/>
          <w:color w:val="FF0000"/>
          <w:sz w:val="18"/>
          <w:szCs w:val="18"/>
        </w:rPr>
        <w:t xml:space="preserve"> hotelurile:Termal, Poienita, Mures, iar dejunul de la pensiunea completa se serveste a la carte pe baza fisei de cont; </w:t>
      </w:r>
    </w:p>
    <w:p w:rsidR="00531082" w:rsidRDefault="00531082" w:rsidP="00531082">
      <w:pPr>
        <w:numPr>
          <w:ilvl w:val="0"/>
          <w:numId w:val="2"/>
        </w:numPr>
        <w:jc w:val="both"/>
        <w:rPr>
          <w:rFonts w:ascii="Verdana" w:hAnsi="Verdana"/>
          <w:b/>
          <w:bCs/>
          <w:color w:val="FF0000"/>
          <w:sz w:val="18"/>
          <w:szCs w:val="18"/>
        </w:rPr>
      </w:pPr>
      <w:r w:rsidRPr="00B47948">
        <w:rPr>
          <w:rFonts w:ascii="Verdana" w:hAnsi="Verdana"/>
          <w:b/>
          <w:bCs/>
          <w:color w:val="FF0000"/>
          <w:sz w:val="18"/>
          <w:szCs w:val="18"/>
        </w:rPr>
        <w:t>NOU!!! In perioda de SEZON (15.06- 15.09.20</w:t>
      </w:r>
      <w:r>
        <w:rPr>
          <w:rFonts w:ascii="Verdana" w:hAnsi="Verdana"/>
          <w:b/>
          <w:bCs/>
          <w:color w:val="FF0000"/>
          <w:sz w:val="18"/>
          <w:szCs w:val="18"/>
        </w:rPr>
        <w:t>21</w:t>
      </w:r>
      <w:r w:rsidRPr="00B47948">
        <w:rPr>
          <w:rFonts w:ascii="Verdana" w:hAnsi="Verdana"/>
          <w:b/>
          <w:bCs/>
          <w:color w:val="FF0000"/>
          <w:sz w:val="18"/>
          <w:szCs w:val="18"/>
        </w:rPr>
        <w:t xml:space="preserve">) </w:t>
      </w:r>
      <w:r>
        <w:rPr>
          <w:rFonts w:ascii="Verdana" w:hAnsi="Verdana"/>
          <w:b/>
          <w:bCs/>
          <w:color w:val="FF0000"/>
          <w:sz w:val="18"/>
          <w:szCs w:val="18"/>
        </w:rPr>
        <w:t xml:space="preserve">la </w:t>
      </w:r>
      <w:r w:rsidRPr="00B47948">
        <w:rPr>
          <w:rFonts w:ascii="Verdana" w:hAnsi="Verdana"/>
          <w:b/>
          <w:bCs/>
          <w:color w:val="FF0000"/>
          <w:sz w:val="18"/>
          <w:szCs w:val="18"/>
        </w:rPr>
        <w:t>hotelurile International si Nufarul</w:t>
      </w:r>
      <w:r>
        <w:rPr>
          <w:rFonts w:ascii="Verdana" w:hAnsi="Verdana"/>
          <w:b/>
          <w:bCs/>
          <w:color w:val="FF0000"/>
          <w:sz w:val="18"/>
          <w:szCs w:val="18"/>
        </w:rPr>
        <w:t xml:space="preserve">  serviciile de masa sunt obligatorii cu pensiune completa ( mic dejun, dejun si cina sunt servite in sistem bufet suedez)   </w:t>
      </w:r>
    </w:p>
    <w:p w:rsidR="00531082" w:rsidRDefault="00531082" w:rsidP="00531082">
      <w:pPr>
        <w:numPr>
          <w:ilvl w:val="0"/>
          <w:numId w:val="2"/>
        </w:numPr>
        <w:jc w:val="both"/>
        <w:rPr>
          <w:rFonts w:ascii="Verdana" w:hAnsi="Verdana"/>
          <w:b/>
          <w:bCs/>
          <w:color w:val="FF0000"/>
          <w:sz w:val="18"/>
          <w:szCs w:val="18"/>
        </w:rPr>
      </w:pPr>
      <w:r>
        <w:rPr>
          <w:rFonts w:ascii="Verdana" w:hAnsi="Verdana"/>
          <w:b/>
          <w:bCs/>
          <w:color w:val="FF0000"/>
          <w:sz w:val="18"/>
          <w:szCs w:val="18"/>
        </w:rPr>
        <w:t>In perioada 03.01-14.06 si 16.09-27.12.2021 dejunul se serveste in sistem fisa cont.</w:t>
      </w:r>
    </w:p>
    <w:p w:rsidR="00531082" w:rsidRPr="00B47948" w:rsidRDefault="00531082" w:rsidP="00531082">
      <w:pPr>
        <w:numPr>
          <w:ilvl w:val="0"/>
          <w:numId w:val="2"/>
        </w:numPr>
        <w:jc w:val="both"/>
        <w:rPr>
          <w:rFonts w:ascii="Verdana" w:hAnsi="Verdana"/>
          <w:b/>
          <w:bCs/>
          <w:color w:val="FF0000"/>
          <w:sz w:val="18"/>
          <w:szCs w:val="18"/>
        </w:rPr>
      </w:pPr>
      <w:r>
        <w:rPr>
          <w:rFonts w:ascii="Verdana" w:hAnsi="Verdana"/>
          <w:b/>
          <w:bCs/>
          <w:color w:val="FF0000"/>
          <w:sz w:val="18"/>
          <w:szCs w:val="18"/>
        </w:rPr>
        <w:t xml:space="preserve"> </w:t>
      </w:r>
      <w:r w:rsidRPr="00B47948">
        <w:rPr>
          <w:rFonts w:ascii="Verdana" w:hAnsi="Verdana"/>
          <w:b/>
          <w:bCs/>
          <w:color w:val="FF0000"/>
          <w:sz w:val="18"/>
          <w:szCs w:val="18"/>
        </w:rPr>
        <w:t xml:space="preserve">Nu se accepta derogari de la acest sistem de servire a mesei . </w:t>
      </w:r>
    </w:p>
    <w:p w:rsidR="00531082" w:rsidRPr="00A2447F" w:rsidRDefault="00531082" w:rsidP="00531082">
      <w:pPr>
        <w:numPr>
          <w:ilvl w:val="0"/>
          <w:numId w:val="2"/>
        </w:numPr>
        <w:jc w:val="both"/>
        <w:rPr>
          <w:rFonts w:ascii="Verdana" w:hAnsi="Verdana"/>
          <w:sz w:val="18"/>
          <w:szCs w:val="18"/>
        </w:rPr>
      </w:pPr>
      <w:r w:rsidRPr="00A2447F">
        <w:rPr>
          <w:rFonts w:ascii="Verdana" w:hAnsi="Verdana"/>
          <w:sz w:val="18"/>
          <w:szCs w:val="18"/>
        </w:rPr>
        <w:t>In perioada de sezon (15.06 – 15.09), valoarea</w:t>
      </w:r>
      <w:r>
        <w:rPr>
          <w:rFonts w:ascii="Verdana" w:hAnsi="Verdana"/>
          <w:sz w:val="18"/>
          <w:szCs w:val="18"/>
        </w:rPr>
        <w:t xml:space="preserve"> neta a mesei</w:t>
      </w:r>
      <w:r w:rsidRPr="00A2447F">
        <w:rPr>
          <w:rFonts w:ascii="Verdana" w:hAnsi="Verdana"/>
          <w:sz w:val="18"/>
          <w:szCs w:val="18"/>
        </w:rPr>
        <w:t xml:space="preserve"> din pachetele cu demipensiune (exclusiv mic dejun) cu servire in sistem bufet suedez , este:</w:t>
      </w:r>
    </w:p>
    <w:p w:rsidR="00531082" w:rsidRDefault="00531082" w:rsidP="00531082">
      <w:pPr>
        <w:numPr>
          <w:ilvl w:val="1"/>
          <w:numId w:val="2"/>
        </w:numPr>
        <w:jc w:val="both"/>
        <w:rPr>
          <w:rFonts w:ascii="Verdana" w:hAnsi="Verdana"/>
          <w:sz w:val="18"/>
          <w:szCs w:val="18"/>
        </w:rPr>
      </w:pPr>
      <w:r>
        <w:rPr>
          <w:rFonts w:ascii="Verdana" w:hAnsi="Verdana"/>
          <w:sz w:val="18"/>
          <w:szCs w:val="18"/>
        </w:rPr>
        <w:t>40 lei / hotel Mures</w:t>
      </w:r>
      <w:r w:rsidRPr="00A2447F">
        <w:rPr>
          <w:rFonts w:ascii="Verdana" w:hAnsi="Verdana"/>
          <w:sz w:val="18"/>
          <w:szCs w:val="18"/>
        </w:rPr>
        <w:t xml:space="preserve"> 2*</w:t>
      </w:r>
    </w:p>
    <w:p w:rsidR="00531082" w:rsidRDefault="00531082" w:rsidP="00531082">
      <w:pPr>
        <w:pStyle w:val="ListParagraph"/>
        <w:numPr>
          <w:ilvl w:val="0"/>
          <w:numId w:val="5"/>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w:t>
      </w:r>
      <w:r w:rsidRPr="003333DF">
        <w:rPr>
          <w:rFonts w:ascii="Verdana" w:hAnsi="Verdana"/>
          <w:sz w:val="18"/>
          <w:szCs w:val="18"/>
        </w:rPr>
        <w:t>i cu varstele intre 2- 11.99 :</w:t>
      </w:r>
    </w:p>
    <w:p w:rsidR="00531082" w:rsidRDefault="00531082" w:rsidP="00531082">
      <w:pPr>
        <w:numPr>
          <w:ilvl w:val="1"/>
          <w:numId w:val="5"/>
        </w:numPr>
        <w:jc w:val="both"/>
        <w:rPr>
          <w:rFonts w:ascii="Verdana" w:hAnsi="Verdana"/>
          <w:sz w:val="18"/>
          <w:szCs w:val="18"/>
        </w:rPr>
      </w:pPr>
      <w:r>
        <w:rPr>
          <w:rFonts w:ascii="Verdana" w:hAnsi="Verdana"/>
          <w:sz w:val="18"/>
          <w:szCs w:val="18"/>
        </w:rPr>
        <w:t xml:space="preserve">20 lei / hotel Mures </w:t>
      </w:r>
    </w:p>
    <w:p w:rsidR="00531082" w:rsidRDefault="00531082" w:rsidP="00531082">
      <w:pPr>
        <w:pStyle w:val="ListParagraph"/>
        <w:numPr>
          <w:ilvl w:val="0"/>
          <w:numId w:val="5"/>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ii cu varstele intre 12- 17</w:t>
      </w:r>
      <w:r w:rsidRPr="003333DF">
        <w:rPr>
          <w:rFonts w:ascii="Verdana" w:hAnsi="Verdana"/>
          <w:sz w:val="18"/>
          <w:szCs w:val="18"/>
        </w:rPr>
        <w:t>.99 :</w:t>
      </w:r>
    </w:p>
    <w:p w:rsidR="00531082" w:rsidRDefault="00531082" w:rsidP="00531082">
      <w:pPr>
        <w:numPr>
          <w:ilvl w:val="1"/>
          <w:numId w:val="2"/>
        </w:numPr>
        <w:jc w:val="both"/>
        <w:rPr>
          <w:rFonts w:ascii="Verdana" w:hAnsi="Verdana"/>
          <w:sz w:val="18"/>
          <w:szCs w:val="18"/>
        </w:rPr>
      </w:pPr>
      <w:r>
        <w:rPr>
          <w:rFonts w:ascii="Verdana" w:hAnsi="Verdana"/>
          <w:sz w:val="18"/>
          <w:szCs w:val="18"/>
        </w:rPr>
        <w:t>40 lei / hotel Mures</w:t>
      </w:r>
      <w:r w:rsidRPr="00A2447F">
        <w:rPr>
          <w:rFonts w:ascii="Verdana" w:hAnsi="Verdana"/>
          <w:sz w:val="18"/>
          <w:szCs w:val="18"/>
        </w:rPr>
        <w:t xml:space="preserve"> 2*</w:t>
      </w:r>
    </w:p>
    <w:p w:rsidR="00531082" w:rsidRPr="00A2447F" w:rsidRDefault="00531082" w:rsidP="00531082">
      <w:pPr>
        <w:numPr>
          <w:ilvl w:val="0"/>
          <w:numId w:val="2"/>
        </w:numPr>
        <w:jc w:val="both"/>
        <w:rPr>
          <w:rFonts w:ascii="Verdana" w:hAnsi="Verdana"/>
          <w:sz w:val="18"/>
          <w:szCs w:val="18"/>
        </w:rPr>
      </w:pPr>
      <w:r w:rsidRPr="00A2447F">
        <w:rPr>
          <w:rFonts w:ascii="Verdana" w:hAnsi="Verdana"/>
          <w:sz w:val="18"/>
          <w:szCs w:val="18"/>
        </w:rPr>
        <w:t>In perioada de sezon (15.06 – 15.09), valoarea</w:t>
      </w:r>
      <w:r>
        <w:rPr>
          <w:rFonts w:ascii="Verdana" w:hAnsi="Verdana"/>
          <w:sz w:val="18"/>
          <w:szCs w:val="18"/>
        </w:rPr>
        <w:t xml:space="preserve"> neta suplimentara a  mesei suplimentare</w:t>
      </w:r>
      <w:r w:rsidRPr="00A2447F">
        <w:rPr>
          <w:rFonts w:ascii="Verdana" w:hAnsi="Verdana"/>
          <w:sz w:val="18"/>
          <w:szCs w:val="18"/>
        </w:rPr>
        <w:t xml:space="preserve"> din pachetele cu pensiune completa (exclusiv mic dejun), este:</w:t>
      </w:r>
    </w:p>
    <w:p w:rsidR="00531082" w:rsidRDefault="00531082" w:rsidP="00531082">
      <w:pPr>
        <w:numPr>
          <w:ilvl w:val="1"/>
          <w:numId w:val="2"/>
        </w:numPr>
        <w:jc w:val="both"/>
        <w:rPr>
          <w:rFonts w:ascii="Verdana" w:hAnsi="Verdana"/>
          <w:sz w:val="18"/>
          <w:szCs w:val="18"/>
        </w:rPr>
      </w:pPr>
      <w:r>
        <w:rPr>
          <w:rFonts w:ascii="Verdana" w:hAnsi="Verdana"/>
          <w:sz w:val="18"/>
          <w:szCs w:val="18"/>
        </w:rPr>
        <w:t>35 lei / hotel Mures</w:t>
      </w:r>
      <w:r w:rsidRPr="00A2447F">
        <w:rPr>
          <w:rFonts w:ascii="Verdana" w:hAnsi="Verdana"/>
          <w:sz w:val="18"/>
          <w:szCs w:val="18"/>
        </w:rPr>
        <w:t xml:space="preserve"> 2*</w:t>
      </w:r>
    </w:p>
    <w:p w:rsidR="00531082" w:rsidRDefault="00531082" w:rsidP="0053108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w:t>
      </w:r>
      <w:r w:rsidRPr="003333DF">
        <w:rPr>
          <w:rFonts w:ascii="Verdana" w:hAnsi="Verdana"/>
          <w:sz w:val="18"/>
          <w:szCs w:val="18"/>
        </w:rPr>
        <w:t>i cu varstele intre 2- 11.99 :</w:t>
      </w:r>
    </w:p>
    <w:p w:rsidR="00531082" w:rsidRDefault="00531082" w:rsidP="00531082">
      <w:pPr>
        <w:numPr>
          <w:ilvl w:val="1"/>
          <w:numId w:val="2"/>
        </w:numPr>
        <w:jc w:val="both"/>
        <w:rPr>
          <w:rFonts w:ascii="Verdana" w:hAnsi="Verdana"/>
          <w:sz w:val="18"/>
          <w:szCs w:val="18"/>
        </w:rPr>
      </w:pPr>
      <w:r>
        <w:rPr>
          <w:rFonts w:ascii="Verdana" w:hAnsi="Verdana"/>
          <w:sz w:val="18"/>
          <w:szCs w:val="18"/>
        </w:rPr>
        <w:t>20 lei / hotel Mures</w:t>
      </w:r>
      <w:r w:rsidRPr="00A2447F">
        <w:rPr>
          <w:rFonts w:ascii="Verdana" w:hAnsi="Verdana"/>
          <w:sz w:val="18"/>
          <w:szCs w:val="18"/>
        </w:rPr>
        <w:t xml:space="preserve"> 2*</w:t>
      </w:r>
    </w:p>
    <w:p w:rsidR="00531082" w:rsidRDefault="00531082" w:rsidP="0053108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ii cu varstele intre 12- 17</w:t>
      </w:r>
      <w:r w:rsidRPr="003333DF">
        <w:rPr>
          <w:rFonts w:ascii="Verdana" w:hAnsi="Verdana"/>
          <w:sz w:val="18"/>
          <w:szCs w:val="18"/>
        </w:rPr>
        <w:t>.99 :</w:t>
      </w:r>
    </w:p>
    <w:p w:rsidR="00531082" w:rsidRDefault="00531082" w:rsidP="00531082">
      <w:pPr>
        <w:numPr>
          <w:ilvl w:val="1"/>
          <w:numId w:val="2"/>
        </w:numPr>
        <w:jc w:val="both"/>
        <w:rPr>
          <w:rFonts w:ascii="Verdana" w:hAnsi="Verdana"/>
          <w:sz w:val="18"/>
          <w:szCs w:val="18"/>
        </w:rPr>
      </w:pPr>
      <w:r>
        <w:rPr>
          <w:rFonts w:ascii="Verdana" w:hAnsi="Verdana"/>
          <w:sz w:val="18"/>
          <w:szCs w:val="18"/>
        </w:rPr>
        <w:t>35 lei / hotel Mures</w:t>
      </w:r>
      <w:r w:rsidRPr="00A2447F">
        <w:rPr>
          <w:rFonts w:ascii="Verdana" w:hAnsi="Verdana"/>
          <w:sz w:val="18"/>
          <w:szCs w:val="18"/>
        </w:rPr>
        <w:t xml:space="preserve"> 2*</w:t>
      </w:r>
    </w:p>
    <w:p w:rsidR="00531082" w:rsidRPr="00A2447F" w:rsidRDefault="00531082" w:rsidP="00531082">
      <w:pPr>
        <w:numPr>
          <w:ilvl w:val="1"/>
          <w:numId w:val="2"/>
        </w:numPr>
        <w:jc w:val="both"/>
        <w:rPr>
          <w:rFonts w:ascii="Verdana" w:hAnsi="Verdana"/>
          <w:sz w:val="18"/>
          <w:szCs w:val="18"/>
        </w:rPr>
      </w:pPr>
      <w:r w:rsidRPr="00A2447F">
        <w:rPr>
          <w:rFonts w:ascii="Verdana" w:hAnsi="Verdana"/>
          <w:sz w:val="18"/>
          <w:szCs w:val="18"/>
        </w:rPr>
        <w:t>Aceste valori se vor regasi in fisa cont a turistului in functie de hot</w:t>
      </w:r>
      <w:r>
        <w:rPr>
          <w:rFonts w:ascii="Verdana" w:hAnsi="Verdana"/>
          <w:sz w:val="18"/>
          <w:szCs w:val="18"/>
        </w:rPr>
        <w:t>elul ales.</w:t>
      </w:r>
    </w:p>
    <w:p w:rsidR="00531082" w:rsidRPr="00A2447F" w:rsidRDefault="00531082" w:rsidP="00531082">
      <w:pPr>
        <w:numPr>
          <w:ilvl w:val="0"/>
          <w:numId w:val="2"/>
        </w:numPr>
        <w:jc w:val="both"/>
        <w:rPr>
          <w:rFonts w:ascii="Verdana" w:hAnsi="Verdana"/>
          <w:sz w:val="18"/>
          <w:szCs w:val="18"/>
        </w:rPr>
      </w:pPr>
      <w:r w:rsidRPr="00A2447F">
        <w:rPr>
          <w:rFonts w:ascii="Verdana" w:hAnsi="Verdana"/>
          <w:sz w:val="18"/>
          <w:szCs w:val="18"/>
        </w:rPr>
        <w:t>In perioadele 03.01-14.06 si 16.09-27.12, valoarea</w:t>
      </w:r>
      <w:r>
        <w:rPr>
          <w:rFonts w:ascii="Verdana" w:hAnsi="Verdana"/>
          <w:sz w:val="18"/>
          <w:szCs w:val="18"/>
        </w:rPr>
        <w:t xml:space="preserve"> neta a</w:t>
      </w:r>
      <w:r w:rsidRPr="00A2447F">
        <w:rPr>
          <w:rFonts w:ascii="Verdana" w:hAnsi="Verdana"/>
          <w:sz w:val="18"/>
          <w:szCs w:val="18"/>
        </w:rPr>
        <w:t xml:space="preserve"> unei mese principale (exclusiv mic dejun) este de:</w:t>
      </w:r>
    </w:p>
    <w:p w:rsidR="00531082" w:rsidRDefault="00531082" w:rsidP="00531082">
      <w:pPr>
        <w:numPr>
          <w:ilvl w:val="1"/>
          <w:numId w:val="2"/>
        </w:numPr>
        <w:jc w:val="both"/>
        <w:rPr>
          <w:rFonts w:ascii="Verdana" w:hAnsi="Verdana"/>
          <w:sz w:val="18"/>
          <w:szCs w:val="18"/>
        </w:rPr>
      </w:pPr>
      <w:r>
        <w:rPr>
          <w:rFonts w:ascii="Verdana" w:hAnsi="Verdana"/>
          <w:sz w:val="18"/>
          <w:szCs w:val="18"/>
        </w:rPr>
        <w:t>35 lei / hotel Mures</w:t>
      </w:r>
      <w:r w:rsidRPr="00A2447F">
        <w:rPr>
          <w:rFonts w:ascii="Verdana" w:hAnsi="Verdana"/>
          <w:sz w:val="18"/>
          <w:szCs w:val="18"/>
        </w:rPr>
        <w:t xml:space="preserve"> 2*</w:t>
      </w:r>
    </w:p>
    <w:p w:rsidR="00531082" w:rsidRDefault="00531082" w:rsidP="0053108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w:t>
      </w:r>
      <w:r w:rsidRPr="003333DF">
        <w:rPr>
          <w:rFonts w:ascii="Verdana" w:hAnsi="Verdana"/>
          <w:sz w:val="18"/>
          <w:szCs w:val="18"/>
        </w:rPr>
        <w:t>i cu varstele intre 2- 11.99 :</w:t>
      </w:r>
    </w:p>
    <w:p w:rsidR="00531082" w:rsidRDefault="00531082" w:rsidP="00531082">
      <w:pPr>
        <w:numPr>
          <w:ilvl w:val="1"/>
          <w:numId w:val="2"/>
        </w:numPr>
        <w:jc w:val="both"/>
        <w:rPr>
          <w:rFonts w:ascii="Verdana" w:hAnsi="Verdana"/>
          <w:sz w:val="18"/>
          <w:szCs w:val="18"/>
        </w:rPr>
      </w:pPr>
      <w:r>
        <w:rPr>
          <w:rFonts w:ascii="Verdana" w:hAnsi="Verdana"/>
          <w:sz w:val="18"/>
          <w:szCs w:val="18"/>
        </w:rPr>
        <w:t>20 lei / hotel Mures</w:t>
      </w:r>
      <w:r w:rsidRPr="00A2447F">
        <w:rPr>
          <w:rFonts w:ascii="Verdana" w:hAnsi="Verdana"/>
          <w:sz w:val="18"/>
          <w:szCs w:val="18"/>
        </w:rPr>
        <w:t xml:space="preserve"> 2*</w:t>
      </w:r>
    </w:p>
    <w:p w:rsidR="00531082" w:rsidRDefault="00531082" w:rsidP="00531082">
      <w:pPr>
        <w:pStyle w:val="ListParagraph"/>
        <w:numPr>
          <w:ilvl w:val="0"/>
          <w:numId w:val="2"/>
        </w:numPr>
        <w:rPr>
          <w:rFonts w:ascii="Verdana" w:hAnsi="Verdana"/>
          <w:sz w:val="18"/>
          <w:szCs w:val="18"/>
        </w:rPr>
      </w:pPr>
      <w:r>
        <w:rPr>
          <w:rFonts w:ascii="Verdana" w:hAnsi="Verdana"/>
          <w:sz w:val="18"/>
          <w:szCs w:val="18"/>
        </w:rPr>
        <w:t>Mesele pentru c</w:t>
      </w:r>
      <w:r w:rsidRPr="003333DF">
        <w:rPr>
          <w:rFonts w:ascii="Verdana" w:hAnsi="Verdana"/>
          <w:sz w:val="18"/>
          <w:szCs w:val="18"/>
        </w:rPr>
        <w:t>opi</w:t>
      </w:r>
      <w:r>
        <w:rPr>
          <w:rFonts w:ascii="Verdana" w:hAnsi="Verdana"/>
          <w:sz w:val="18"/>
          <w:szCs w:val="18"/>
        </w:rPr>
        <w:t>ii cu varstele intre 12- 17</w:t>
      </w:r>
      <w:r w:rsidRPr="003333DF">
        <w:rPr>
          <w:rFonts w:ascii="Verdana" w:hAnsi="Verdana"/>
          <w:sz w:val="18"/>
          <w:szCs w:val="18"/>
        </w:rPr>
        <w:t>.99 :</w:t>
      </w:r>
    </w:p>
    <w:p w:rsidR="00531082" w:rsidRDefault="00531082" w:rsidP="00531082">
      <w:pPr>
        <w:numPr>
          <w:ilvl w:val="1"/>
          <w:numId w:val="2"/>
        </w:numPr>
        <w:jc w:val="both"/>
        <w:rPr>
          <w:rFonts w:ascii="Verdana" w:hAnsi="Verdana"/>
          <w:sz w:val="18"/>
          <w:szCs w:val="18"/>
        </w:rPr>
      </w:pPr>
      <w:r>
        <w:rPr>
          <w:rFonts w:ascii="Verdana" w:hAnsi="Verdana"/>
          <w:sz w:val="18"/>
          <w:szCs w:val="18"/>
        </w:rPr>
        <w:t>35 lei / hotel Mures</w:t>
      </w:r>
      <w:r w:rsidRPr="00A2447F">
        <w:rPr>
          <w:rFonts w:ascii="Verdana" w:hAnsi="Verdana"/>
          <w:sz w:val="18"/>
          <w:szCs w:val="18"/>
        </w:rPr>
        <w:t xml:space="preserve"> 2*</w:t>
      </w:r>
    </w:p>
    <w:p w:rsidR="00531082" w:rsidRDefault="00531082" w:rsidP="00531082">
      <w:pPr>
        <w:jc w:val="both"/>
        <w:rPr>
          <w:rFonts w:ascii="Verdana" w:hAnsi="Verdana"/>
          <w:sz w:val="18"/>
          <w:szCs w:val="18"/>
        </w:rPr>
      </w:pPr>
    </w:p>
    <w:p w:rsidR="00531082" w:rsidRDefault="00531082" w:rsidP="00531082">
      <w:pPr>
        <w:jc w:val="both"/>
        <w:rPr>
          <w:rFonts w:ascii="Verdana" w:hAnsi="Verdana"/>
          <w:sz w:val="18"/>
          <w:szCs w:val="18"/>
        </w:rPr>
      </w:pPr>
    </w:p>
    <w:p w:rsidR="00531082" w:rsidRPr="00170D22" w:rsidRDefault="00531082" w:rsidP="00531082">
      <w:pPr>
        <w:numPr>
          <w:ilvl w:val="0"/>
          <w:numId w:val="2"/>
        </w:numPr>
        <w:jc w:val="both"/>
        <w:rPr>
          <w:rFonts w:ascii="Verdana" w:hAnsi="Verdana"/>
          <w:sz w:val="18"/>
          <w:szCs w:val="18"/>
        </w:rPr>
      </w:pPr>
      <w:r w:rsidRPr="00A2447F">
        <w:rPr>
          <w:rFonts w:ascii="Verdana" w:hAnsi="Verdana"/>
          <w:sz w:val="18"/>
          <w:szCs w:val="18"/>
        </w:rPr>
        <w:t>In functie de recomandarile medicului din hotel se pot asigura meniuri specifice pentru cei ce sufera de anumite afectiuni;</w:t>
      </w:r>
    </w:p>
    <w:p w:rsidR="00531082" w:rsidRPr="00A2447F" w:rsidRDefault="00531082" w:rsidP="00531082">
      <w:pPr>
        <w:rPr>
          <w:rFonts w:ascii="Verdana" w:hAnsi="Verdana"/>
          <w:sz w:val="18"/>
          <w:szCs w:val="18"/>
        </w:rPr>
      </w:pPr>
    </w:p>
    <w:p w:rsidR="00531082" w:rsidRPr="009602CC" w:rsidRDefault="00531082" w:rsidP="00531082">
      <w:pPr>
        <w:pStyle w:val="Heading2"/>
        <w:rPr>
          <w:rFonts w:ascii="Verdana" w:hAnsi="Verdana"/>
          <w:color w:val="auto"/>
          <w:sz w:val="22"/>
          <w:szCs w:val="22"/>
        </w:rPr>
      </w:pPr>
      <w:r w:rsidRPr="009602CC">
        <w:rPr>
          <w:rFonts w:ascii="Verdana" w:hAnsi="Verdana"/>
          <w:color w:val="auto"/>
          <w:sz w:val="22"/>
          <w:szCs w:val="22"/>
        </w:rPr>
        <w:t>Gratuitati:</w:t>
      </w:r>
    </w:p>
    <w:p w:rsidR="00531082" w:rsidRPr="00A2447F" w:rsidRDefault="00531082" w:rsidP="00531082">
      <w:pPr>
        <w:numPr>
          <w:ilvl w:val="0"/>
          <w:numId w:val="3"/>
        </w:numPr>
        <w:jc w:val="both"/>
        <w:rPr>
          <w:rFonts w:ascii="Verdana" w:hAnsi="Verdana"/>
          <w:sz w:val="18"/>
          <w:szCs w:val="18"/>
        </w:rPr>
      </w:pPr>
      <w:r w:rsidRPr="00A2447F">
        <w:rPr>
          <w:rFonts w:ascii="Verdana" w:hAnsi="Verdana"/>
          <w:sz w:val="18"/>
          <w:szCs w:val="18"/>
        </w:rPr>
        <w:t>pentru copiii de pana</w:t>
      </w:r>
      <w:r>
        <w:rPr>
          <w:rFonts w:ascii="Verdana" w:hAnsi="Verdana"/>
          <w:sz w:val="18"/>
          <w:szCs w:val="18"/>
        </w:rPr>
        <w:t xml:space="preserve"> la 2 ani se acorda</w:t>
      </w:r>
      <w:r w:rsidRPr="00A2447F">
        <w:rPr>
          <w:rFonts w:ascii="Verdana" w:hAnsi="Verdana"/>
          <w:sz w:val="18"/>
          <w:szCs w:val="18"/>
        </w:rPr>
        <w:t xml:space="preserve"> gratuitate la cazare si masa</w:t>
      </w:r>
    </w:p>
    <w:p w:rsidR="00531082" w:rsidRDefault="00531082" w:rsidP="00531082">
      <w:pPr>
        <w:numPr>
          <w:ilvl w:val="0"/>
          <w:numId w:val="3"/>
        </w:numPr>
        <w:jc w:val="both"/>
        <w:rPr>
          <w:rFonts w:ascii="Verdana" w:hAnsi="Verdana"/>
          <w:sz w:val="18"/>
          <w:szCs w:val="18"/>
        </w:rPr>
      </w:pPr>
      <w:r w:rsidRPr="00A2447F">
        <w:rPr>
          <w:rFonts w:ascii="Verdana" w:hAnsi="Verdana"/>
          <w:sz w:val="18"/>
          <w:szCs w:val="18"/>
        </w:rPr>
        <w:t>pentru copiii de la 2 la 12 ani, cazati in camera cu parintii, se acorda gratuitate la cazare (in cazul in care nu se solicita pat suplimentar)</w:t>
      </w:r>
      <w:r>
        <w:rPr>
          <w:rFonts w:ascii="Verdana" w:hAnsi="Verdana"/>
          <w:sz w:val="18"/>
          <w:szCs w:val="18"/>
        </w:rPr>
        <w:t>.Masa se incaseaza la tarif copii</w:t>
      </w:r>
      <w:r w:rsidRPr="00A2447F">
        <w:rPr>
          <w:rFonts w:ascii="Verdana" w:hAnsi="Verdana"/>
          <w:sz w:val="18"/>
          <w:szCs w:val="18"/>
        </w:rPr>
        <w:t>;</w:t>
      </w:r>
    </w:p>
    <w:p w:rsidR="00531082" w:rsidRDefault="00531082" w:rsidP="00531082">
      <w:pPr>
        <w:numPr>
          <w:ilvl w:val="0"/>
          <w:numId w:val="3"/>
        </w:numPr>
        <w:jc w:val="both"/>
        <w:rPr>
          <w:rFonts w:ascii="Verdana" w:hAnsi="Verdana"/>
          <w:sz w:val="18"/>
          <w:szCs w:val="18"/>
        </w:rPr>
      </w:pPr>
      <w:r>
        <w:rPr>
          <w:rFonts w:ascii="Verdana" w:hAnsi="Verdana"/>
          <w:sz w:val="18"/>
          <w:szCs w:val="18"/>
        </w:rPr>
        <w:t>pentru copiii de peste 12 ani se incaseaza pat suplimentar+masa -tarif adulti;</w:t>
      </w:r>
    </w:p>
    <w:p w:rsidR="00531082" w:rsidRPr="00A2447F" w:rsidRDefault="00531082" w:rsidP="00531082">
      <w:pPr>
        <w:numPr>
          <w:ilvl w:val="0"/>
          <w:numId w:val="3"/>
        </w:numPr>
        <w:jc w:val="both"/>
        <w:rPr>
          <w:rFonts w:ascii="Verdana" w:hAnsi="Verdana"/>
          <w:sz w:val="18"/>
          <w:szCs w:val="18"/>
        </w:rPr>
      </w:pPr>
      <w:r>
        <w:rPr>
          <w:rFonts w:ascii="Verdana" w:hAnsi="Verdana"/>
          <w:sz w:val="18"/>
          <w:szCs w:val="18"/>
        </w:rPr>
        <w:t>al doilea copil gratuitate la cazare – se incaseaza masa in functie de varsta copilului.</w:t>
      </w:r>
    </w:p>
    <w:p w:rsidR="00531082" w:rsidRDefault="00531082" w:rsidP="00531082">
      <w:pPr>
        <w:rPr>
          <w:rFonts w:ascii="Verdana" w:hAnsi="Verdana"/>
          <w:sz w:val="18"/>
          <w:szCs w:val="18"/>
        </w:rPr>
      </w:pPr>
    </w:p>
    <w:p w:rsidR="00531082" w:rsidRPr="00A2447F" w:rsidRDefault="00531082" w:rsidP="00531082">
      <w:pPr>
        <w:rPr>
          <w:rFonts w:ascii="Verdana" w:hAnsi="Verdana"/>
          <w:sz w:val="18"/>
          <w:szCs w:val="18"/>
        </w:rPr>
      </w:pPr>
    </w:p>
    <w:p w:rsidR="00531082" w:rsidRPr="009602CC" w:rsidRDefault="00531082" w:rsidP="00531082">
      <w:pPr>
        <w:pStyle w:val="Heading2"/>
        <w:rPr>
          <w:rFonts w:ascii="Verdana" w:hAnsi="Verdana"/>
          <w:color w:val="auto"/>
          <w:sz w:val="22"/>
          <w:szCs w:val="22"/>
        </w:rPr>
      </w:pPr>
      <w:r w:rsidRPr="009602CC">
        <w:rPr>
          <w:rFonts w:ascii="Verdana" w:hAnsi="Verdana"/>
          <w:color w:val="auto"/>
          <w:sz w:val="22"/>
          <w:szCs w:val="22"/>
        </w:rPr>
        <w:t>Conditii de valorificare:</w:t>
      </w:r>
    </w:p>
    <w:p w:rsidR="00531082" w:rsidRPr="009602CC" w:rsidRDefault="00531082" w:rsidP="00531082">
      <w:pPr>
        <w:numPr>
          <w:ilvl w:val="0"/>
          <w:numId w:val="4"/>
        </w:numPr>
        <w:jc w:val="both"/>
        <w:rPr>
          <w:rFonts w:ascii="Verdana" w:hAnsi="Verdana"/>
          <w:sz w:val="18"/>
          <w:szCs w:val="18"/>
        </w:rPr>
      </w:pPr>
      <w:r w:rsidRPr="009602CC">
        <w:rPr>
          <w:rFonts w:ascii="Verdana" w:hAnsi="Verdana"/>
          <w:sz w:val="18"/>
          <w:szCs w:val="18"/>
        </w:rPr>
        <w:t>NU se accepta la decontare vouchere nenominale. NU sunt luate in considerare rezervarile fara numele turistului</w:t>
      </w:r>
    </w:p>
    <w:p w:rsidR="00531082" w:rsidRPr="009602CC" w:rsidRDefault="00531082" w:rsidP="00531082">
      <w:pPr>
        <w:numPr>
          <w:ilvl w:val="0"/>
          <w:numId w:val="4"/>
        </w:numPr>
        <w:jc w:val="both"/>
        <w:rPr>
          <w:rFonts w:ascii="Verdana" w:hAnsi="Verdana"/>
          <w:sz w:val="18"/>
          <w:szCs w:val="18"/>
        </w:rPr>
      </w:pPr>
      <w:r w:rsidRPr="009602CC">
        <w:rPr>
          <w:rFonts w:ascii="Verdana" w:hAnsi="Verdana"/>
          <w:sz w:val="18"/>
          <w:szCs w:val="18"/>
        </w:rPr>
        <w:t>neprezentarile se factureaza la valoarea integrala a pachetului pe baza comenzii emise de agentia partenera;</w:t>
      </w:r>
    </w:p>
    <w:p w:rsidR="00531082" w:rsidRPr="009602CC" w:rsidRDefault="00531082" w:rsidP="00531082">
      <w:pPr>
        <w:numPr>
          <w:ilvl w:val="0"/>
          <w:numId w:val="4"/>
        </w:numPr>
        <w:jc w:val="both"/>
        <w:rPr>
          <w:rFonts w:ascii="Verdana" w:hAnsi="Verdana"/>
          <w:sz w:val="18"/>
          <w:szCs w:val="18"/>
        </w:rPr>
      </w:pPr>
      <w:r w:rsidRPr="009602CC">
        <w:rPr>
          <w:rFonts w:ascii="Verdana" w:hAnsi="Verdana"/>
          <w:sz w:val="18"/>
          <w:szCs w:val="18"/>
        </w:rPr>
        <w:t>orice modificare a voucherului se considera anulare a comenzii initiale si presupune facturarea integrala a serviciilor anulate, urmata de facturarea noii comenzi;</w:t>
      </w:r>
    </w:p>
    <w:p w:rsidR="00531082" w:rsidRDefault="00531082" w:rsidP="00531082"/>
    <w:p w:rsidR="00531082" w:rsidRDefault="00531082" w:rsidP="00531082"/>
    <w:p w:rsidR="00531082" w:rsidRDefault="00531082" w:rsidP="00531082"/>
    <w:p w:rsidR="00531082" w:rsidRDefault="00531082" w:rsidP="00531082"/>
    <w:p w:rsidR="00531082" w:rsidRDefault="00531082" w:rsidP="00531082"/>
    <w:p w:rsidR="00531082" w:rsidRDefault="00531082" w:rsidP="00531082"/>
    <w:p w:rsidR="00531082" w:rsidRDefault="00531082" w:rsidP="00531082"/>
    <w:p w:rsidR="00531082" w:rsidRDefault="00531082" w:rsidP="00531082">
      <w:r>
        <w:t xml:space="preserve">        Serviciile turistice se vor presta tinand cont de legislatia in vigoare privind prevenirea raspandirii virusului SARS-CoV-2</w:t>
      </w:r>
    </w:p>
    <w:p w:rsidR="00531082" w:rsidRDefault="00531082" w:rsidP="00531082"/>
    <w:p w:rsidR="00531082" w:rsidRDefault="00531082" w:rsidP="00531082"/>
    <w:p w:rsidR="00531082" w:rsidRPr="00ED380E" w:rsidRDefault="00531082" w:rsidP="00531082">
      <w:pPr>
        <w:rPr>
          <w:rFonts w:asciiTheme="minorHAnsi" w:hAnsiTheme="minorHAnsi" w:cstheme="minorHAnsi"/>
          <w:b/>
          <w:sz w:val="22"/>
          <w:szCs w:val="22"/>
        </w:rPr>
      </w:pPr>
    </w:p>
    <w:p w:rsidR="00EB6EDE" w:rsidRPr="00ED380E" w:rsidRDefault="00EB6EDE" w:rsidP="00531082">
      <w:pPr>
        <w:rPr>
          <w:rFonts w:asciiTheme="minorHAnsi" w:hAnsiTheme="minorHAnsi" w:cstheme="minorHAnsi"/>
          <w:b/>
          <w:sz w:val="22"/>
          <w:szCs w:val="22"/>
        </w:rPr>
      </w:pPr>
    </w:p>
    <w:sectPr w:rsidR="00EB6EDE" w:rsidRPr="00ED380E" w:rsidSect="002E5384">
      <w:footerReference w:type="even" r:id="rId9"/>
      <w:footerReference w:type="default" r:id="rId10"/>
      <w:pgSz w:w="12240" w:h="15840"/>
      <w:pgMar w:top="548" w:right="90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A66" w:rsidRDefault="009B7A66" w:rsidP="00AB633D">
      <w:r>
        <w:separator/>
      </w:r>
    </w:p>
  </w:endnote>
  <w:endnote w:type="continuationSeparator" w:id="0">
    <w:p w:rsidR="009B7A66" w:rsidRDefault="009B7A66" w:rsidP="00AB6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48" w:rsidRDefault="00310053" w:rsidP="00FC357A">
    <w:pPr>
      <w:pStyle w:val="Footer"/>
      <w:framePr w:wrap="around" w:vAnchor="text" w:hAnchor="margin" w:xAlign="right" w:y="1"/>
      <w:rPr>
        <w:rStyle w:val="PageNumber"/>
      </w:rPr>
    </w:pPr>
    <w:r>
      <w:rPr>
        <w:rStyle w:val="PageNumber"/>
      </w:rPr>
      <w:fldChar w:fldCharType="begin"/>
    </w:r>
    <w:r w:rsidR="00382F16">
      <w:rPr>
        <w:rStyle w:val="PageNumber"/>
      </w:rPr>
      <w:instrText xml:space="preserve">PAGE  </w:instrText>
    </w:r>
    <w:r>
      <w:rPr>
        <w:rStyle w:val="PageNumber"/>
      </w:rPr>
      <w:fldChar w:fldCharType="end"/>
    </w:r>
  </w:p>
  <w:p w:rsidR="007B1D48" w:rsidRDefault="009B7A66" w:rsidP="007B1D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D48" w:rsidRDefault="00310053" w:rsidP="00FC357A">
    <w:pPr>
      <w:pStyle w:val="Footer"/>
      <w:framePr w:wrap="around" w:vAnchor="text" w:hAnchor="margin" w:xAlign="right" w:y="1"/>
      <w:rPr>
        <w:rStyle w:val="PageNumber"/>
      </w:rPr>
    </w:pPr>
    <w:r>
      <w:rPr>
        <w:rStyle w:val="PageNumber"/>
      </w:rPr>
      <w:fldChar w:fldCharType="begin"/>
    </w:r>
    <w:r w:rsidR="00382F16">
      <w:rPr>
        <w:rStyle w:val="PageNumber"/>
      </w:rPr>
      <w:instrText xml:space="preserve">PAGE  </w:instrText>
    </w:r>
    <w:r>
      <w:rPr>
        <w:rStyle w:val="PageNumber"/>
      </w:rPr>
      <w:fldChar w:fldCharType="separate"/>
    </w:r>
    <w:r w:rsidR="009B7A66">
      <w:rPr>
        <w:rStyle w:val="PageNumber"/>
        <w:noProof/>
      </w:rPr>
      <w:t>1</w:t>
    </w:r>
    <w:r>
      <w:rPr>
        <w:rStyle w:val="PageNumber"/>
      </w:rPr>
      <w:fldChar w:fldCharType="end"/>
    </w:r>
  </w:p>
  <w:p w:rsidR="00490811" w:rsidRDefault="009B7A66" w:rsidP="00490811">
    <w:pPr>
      <w:jc w:val="center"/>
    </w:pPr>
  </w:p>
  <w:p w:rsidR="007B1D48" w:rsidRDefault="009B7A66" w:rsidP="007B1D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A66" w:rsidRDefault="009B7A66" w:rsidP="00AB633D">
      <w:r>
        <w:separator/>
      </w:r>
    </w:p>
  </w:footnote>
  <w:footnote w:type="continuationSeparator" w:id="0">
    <w:p w:rsidR="009B7A66" w:rsidRDefault="009B7A66" w:rsidP="00AB63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28C"/>
    <w:multiLevelType w:val="hybridMultilevel"/>
    <w:tmpl w:val="79FAE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356246"/>
    <w:multiLevelType w:val="multilevel"/>
    <w:tmpl w:val="E676F5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5BB19C0"/>
    <w:multiLevelType w:val="multilevel"/>
    <w:tmpl w:val="17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A5F1A"/>
    <w:multiLevelType w:val="hybridMultilevel"/>
    <w:tmpl w:val="9CC49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DC1811"/>
    <w:multiLevelType w:val="hybridMultilevel"/>
    <w:tmpl w:val="4D8A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269C0"/>
    <w:multiLevelType w:val="hybridMultilevel"/>
    <w:tmpl w:val="8404FF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5B0AB7"/>
    <w:multiLevelType w:val="multilevel"/>
    <w:tmpl w:val="89920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43F348E"/>
    <w:multiLevelType w:val="hybridMultilevel"/>
    <w:tmpl w:val="DA2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725D3"/>
    <w:multiLevelType w:val="hybridMultilevel"/>
    <w:tmpl w:val="9C28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668E6"/>
    <w:multiLevelType w:val="hybridMultilevel"/>
    <w:tmpl w:val="F7B0B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973A12"/>
    <w:multiLevelType w:val="hybridMultilevel"/>
    <w:tmpl w:val="0D2A796A"/>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1">
    <w:nsid w:val="3CE01695"/>
    <w:multiLevelType w:val="hybridMultilevel"/>
    <w:tmpl w:val="5CC2F444"/>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2">
    <w:nsid w:val="3DD37F32"/>
    <w:multiLevelType w:val="multilevel"/>
    <w:tmpl w:val="DCB0C8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F950614"/>
    <w:multiLevelType w:val="multilevel"/>
    <w:tmpl w:val="A1A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F481F"/>
    <w:multiLevelType w:val="hybridMultilevel"/>
    <w:tmpl w:val="C39819E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41300839"/>
    <w:multiLevelType w:val="multilevel"/>
    <w:tmpl w:val="3FD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774FF"/>
    <w:multiLevelType w:val="hybridMultilevel"/>
    <w:tmpl w:val="648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96752"/>
    <w:multiLevelType w:val="multilevel"/>
    <w:tmpl w:val="08248E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7674EDB"/>
    <w:multiLevelType w:val="multilevel"/>
    <w:tmpl w:val="C290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33EC8"/>
    <w:multiLevelType w:val="hybridMultilevel"/>
    <w:tmpl w:val="9238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571E6B"/>
    <w:multiLevelType w:val="hybridMultilevel"/>
    <w:tmpl w:val="FB189454"/>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1">
    <w:nsid w:val="77FE1091"/>
    <w:multiLevelType w:val="multilevel"/>
    <w:tmpl w:val="9892B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1"/>
  </w:num>
  <w:num w:numId="4">
    <w:abstractNumId w:val="20"/>
  </w:num>
  <w:num w:numId="5">
    <w:abstractNumId w:val="4"/>
  </w:num>
  <w:num w:numId="6">
    <w:abstractNumId w:val="5"/>
  </w:num>
  <w:num w:numId="7">
    <w:abstractNumId w:val="21"/>
  </w:num>
  <w:num w:numId="8">
    <w:abstractNumId w:val="16"/>
  </w:num>
  <w:num w:numId="9">
    <w:abstractNumId w:val="19"/>
  </w:num>
  <w:num w:numId="10">
    <w:abstractNumId w:val="7"/>
  </w:num>
  <w:num w:numId="11">
    <w:abstractNumId w:val="9"/>
  </w:num>
  <w:num w:numId="12">
    <w:abstractNumId w:val="0"/>
  </w:num>
  <w:num w:numId="13">
    <w:abstractNumId w:val="8"/>
  </w:num>
  <w:num w:numId="14">
    <w:abstractNumId w:val="6"/>
  </w:num>
  <w:num w:numId="15">
    <w:abstractNumId w:val="12"/>
  </w:num>
  <w:num w:numId="16">
    <w:abstractNumId w:val="17"/>
  </w:num>
  <w:num w:numId="17">
    <w:abstractNumId w:val="1"/>
  </w:num>
  <w:num w:numId="18">
    <w:abstractNumId w:val="15"/>
  </w:num>
  <w:num w:numId="19">
    <w:abstractNumId w:val="13"/>
  </w:num>
  <w:num w:numId="20">
    <w:abstractNumId w:val="14"/>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95415F"/>
    <w:rsid w:val="00004F82"/>
    <w:rsid w:val="00037491"/>
    <w:rsid w:val="00086D17"/>
    <w:rsid w:val="000D22ED"/>
    <w:rsid w:val="000E01AA"/>
    <w:rsid w:val="00181C5B"/>
    <w:rsid w:val="001F0561"/>
    <w:rsid w:val="001F4823"/>
    <w:rsid w:val="001F56CD"/>
    <w:rsid w:val="0021674D"/>
    <w:rsid w:val="00232905"/>
    <w:rsid w:val="0024422E"/>
    <w:rsid w:val="0028213E"/>
    <w:rsid w:val="002C16D1"/>
    <w:rsid w:val="002C1EF0"/>
    <w:rsid w:val="002D7F60"/>
    <w:rsid w:val="002E5384"/>
    <w:rsid w:val="002F307F"/>
    <w:rsid w:val="002F4779"/>
    <w:rsid w:val="00310053"/>
    <w:rsid w:val="00310CB7"/>
    <w:rsid w:val="00327006"/>
    <w:rsid w:val="00341658"/>
    <w:rsid w:val="00351A02"/>
    <w:rsid w:val="00351B92"/>
    <w:rsid w:val="00353764"/>
    <w:rsid w:val="003700CE"/>
    <w:rsid w:val="00382F16"/>
    <w:rsid w:val="004054BA"/>
    <w:rsid w:val="004054EE"/>
    <w:rsid w:val="00420B5C"/>
    <w:rsid w:val="00423126"/>
    <w:rsid w:val="004305E8"/>
    <w:rsid w:val="0044046E"/>
    <w:rsid w:val="00485B6C"/>
    <w:rsid w:val="00492577"/>
    <w:rsid w:val="00493099"/>
    <w:rsid w:val="004A25EE"/>
    <w:rsid w:val="004C43BC"/>
    <w:rsid w:val="004E109C"/>
    <w:rsid w:val="004E794B"/>
    <w:rsid w:val="00531082"/>
    <w:rsid w:val="00533F37"/>
    <w:rsid w:val="00546E58"/>
    <w:rsid w:val="00583C94"/>
    <w:rsid w:val="00610C39"/>
    <w:rsid w:val="0064330B"/>
    <w:rsid w:val="00655459"/>
    <w:rsid w:val="00656E3E"/>
    <w:rsid w:val="00662F3A"/>
    <w:rsid w:val="0068414F"/>
    <w:rsid w:val="006F2CF3"/>
    <w:rsid w:val="00727D2E"/>
    <w:rsid w:val="00747E48"/>
    <w:rsid w:val="00751547"/>
    <w:rsid w:val="007718EE"/>
    <w:rsid w:val="007A1645"/>
    <w:rsid w:val="007D16AF"/>
    <w:rsid w:val="007D68AD"/>
    <w:rsid w:val="00801462"/>
    <w:rsid w:val="00810073"/>
    <w:rsid w:val="0082102F"/>
    <w:rsid w:val="008831A4"/>
    <w:rsid w:val="00885D57"/>
    <w:rsid w:val="00897FB7"/>
    <w:rsid w:val="008B1CC8"/>
    <w:rsid w:val="008C7DC0"/>
    <w:rsid w:val="008D0071"/>
    <w:rsid w:val="008F2175"/>
    <w:rsid w:val="0091256B"/>
    <w:rsid w:val="00923645"/>
    <w:rsid w:val="00925163"/>
    <w:rsid w:val="0093001D"/>
    <w:rsid w:val="00930E05"/>
    <w:rsid w:val="0093539C"/>
    <w:rsid w:val="0095415F"/>
    <w:rsid w:val="009759ED"/>
    <w:rsid w:val="00982D70"/>
    <w:rsid w:val="009836CF"/>
    <w:rsid w:val="009A1366"/>
    <w:rsid w:val="009B0D87"/>
    <w:rsid w:val="009B7A66"/>
    <w:rsid w:val="009E1ED5"/>
    <w:rsid w:val="00A3367D"/>
    <w:rsid w:val="00A61996"/>
    <w:rsid w:val="00A95B78"/>
    <w:rsid w:val="00AB633D"/>
    <w:rsid w:val="00AC2D8A"/>
    <w:rsid w:val="00AD1175"/>
    <w:rsid w:val="00AF202F"/>
    <w:rsid w:val="00AF55B7"/>
    <w:rsid w:val="00B16697"/>
    <w:rsid w:val="00B30237"/>
    <w:rsid w:val="00B35CCD"/>
    <w:rsid w:val="00B44153"/>
    <w:rsid w:val="00B63B55"/>
    <w:rsid w:val="00BA5328"/>
    <w:rsid w:val="00BF08DC"/>
    <w:rsid w:val="00BF6143"/>
    <w:rsid w:val="00BF6F2E"/>
    <w:rsid w:val="00C13F44"/>
    <w:rsid w:val="00C8560B"/>
    <w:rsid w:val="00C86FE7"/>
    <w:rsid w:val="00CB7F2E"/>
    <w:rsid w:val="00CC5911"/>
    <w:rsid w:val="00D0207F"/>
    <w:rsid w:val="00D25ADF"/>
    <w:rsid w:val="00D427E7"/>
    <w:rsid w:val="00D92255"/>
    <w:rsid w:val="00DA5CF2"/>
    <w:rsid w:val="00DB0F70"/>
    <w:rsid w:val="00E27562"/>
    <w:rsid w:val="00E60370"/>
    <w:rsid w:val="00EA0B61"/>
    <w:rsid w:val="00EB6EDE"/>
    <w:rsid w:val="00EC4230"/>
    <w:rsid w:val="00ED380E"/>
    <w:rsid w:val="00F902EE"/>
    <w:rsid w:val="00FC4BBC"/>
    <w:rsid w:val="00FE464B"/>
    <w:rsid w:val="00FF3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F0"/>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0E01AA"/>
    <w:pPr>
      <w:spacing w:before="120" w:after="120"/>
      <w:outlineLvl w:val="0"/>
    </w:pPr>
    <w:rPr>
      <w:rFonts w:eastAsia="Times New Roman"/>
      <w:b/>
      <w:noProof/>
      <w:color w:val="1EA4B1"/>
      <w:sz w:val="28"/>
      <w:lang w:val="ro-RO"/>
    </w:rPr>
  </w:style>
  <w:style w:type="paragraph" w:styleId="Heading2">
    <w:name w:val="heading 2"/>
    <w:basedOn w:val="Normal"/>
    <w:next w:val="Normal"/>
    <w:link w:val="Heading2Char"/>
    <w:unhideWhenUsed/>
    <w:qFormat/>
    <w:rsid w:val="000E01AA"/>
    <w:pPr>
      <w:spacing w:before="120" w:after="120"/>
      <w:outlineLvl w:val="1"/>
    </w:pPr>
    <w:rPr>
      <w:rFonts w:ascii="Calibri" w:eastAsia="Times New Roman" w:hAnsi="Calibri"/>
      <w:b/>
      <w:noProof/>
      <w:color w:val="006989"/>
      <w:sz w:val="28"/>
      <w:lang w:val="ro-RO"/>
    </w:rPr>
  </w:style>
  <w:style w:type="paragraph" w:styleId="Heading3">
    <w:name w:val="heading 3"/>
    <w:basedOn w:val="Normal"/>
    <w:next w:val="Normal"/>
    <w:link w:val="Heading3Char"/>
    <w:uiPriority w:val="9"/>
    <w:semiHidden/>
    <w:unhideWhenUsed/>
    <w:qFormat/>
    <w:rsid w:val="009B0D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16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1AA"/>
    <w:rPr>
      <w:rFonts w:ascii="Cambria" w:eastAsia="Times New Roman" w:hAnsi="Cambria" w:cs="Times New Roman"/>
      <w:b/>
      <w:noProof/>
      <w:color w:val="1EA4B1"/>
      <w:sz w:val="28"/>
      <w:szCs w:val="24"/>
      <w:lang w:val="ro-RO"/>
    </w:rPr>
  </w:style>
  <w:style w:type="character" w:customStyle="1" w:styleId="Heading2Char">
    <w:name w:val="Heading 2 Char"/>
    <w:basedOn w:val="DefaultParagraphFont"/>
    <w:link w:val="Heading2"/>
    <w:rsid w:val="000E01AA"/>
    <w:rPr>
      <w:rFonts w:ascii="Calibri" w:eastAsia="Times New Roman" w:hAnsi="Calibri" w:cs="Times New Roman"/>
      <w:b/>
      <w:noProof/>
      <w:color w:val="006989"/>
      <w:sz w:val="28"/>
      <w:szCs w:val="24"/>
      <w:lang w:val="ro-RO"/>
    </w:rPr>
  </w:style>
  <w:style w:type="paragraph" w:styleId="ListParagraph">
    <w:name w:val="List Paragraph"/>
    <w:basedOn w:val="Normal"/>
    <w:uiPriority w:val="34"/>
    <w:qFormat/>
    <w:rsid w:val="000E01AA"/>
    <w:pPr>
      <w:ind w:left="720"/>
      <w:contextualSpacing/>
      <w:jc w:val="both"/>
    </w:pPr>
    <w:rPr>
      <w:rFonts w:ascii="Calibri" w:eastAsia="Times New Roman" w:hAnsi="Calibri"/>
      <w:noProof/>
      <w:lang w:val="ro-RO"/>
    </w:rPr>
  </w:style>
  <w:style w:type="paragraph" w:styleId="NormalWeb">
    <w:name w:val="Normal (Web)"/>
    <w:basedOn w:val="Normal"/>
    <w:uiPriority w:val="99"/>
    <w:semiHidden/>
    <w:unhideWhenUsed/>
    <w:rsid w:val="009B0D87"/>
    <w:pPr>
      <w:spacing w:before="100" w:beforeAutospacing="1" w:after="100" w:afterAutospacing="1"/>
    </w:pPr>
    <w:rPr>
      <w:rFonts w:ascii="Times New Roman" w:eastAsia="Times New Roman" w:hAnsi="Times New Roman"/>
    </w:rPr>
  </w:style>
  <w:style w:type="character" w:customStyle="1" w:styleId="bold">
    <w:name w:val="bold"/>
    <w:basedOn w:val="DefaultParagraphFont"/>
    <w:rsid w:val="009B0D87"/>
  </w:style>
  <w:style w:type="character" w:customStyle="1" w:styleId="Heading3Char">
    <w:name w:val="Heading 3 Char"/>
    <w:basedOn w:val="DefaultParagraphFont"/>
    <w:link w:val="Heading3"/>
    <w:uiPriority w:val="9"/>
    <w:semiHidden/>
    <w:rsid w:val="009B0D87"/>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9B0D87"/>
    <w:rPr>
      <w:color w:val="0000FF"/>
      <w:u w:val="single"/>
    </w:rPr>
  </w:style>
  <w:style w:type="character" w:styleId="HTMLCite">
    <w:name w:val="HTML Cite"/>
    <w:basedOn w:val="DefaultParagraphFont"/>
    <w:uiPriority w:val="99"/>
    <w:semiHidden/>
    <w:unhideWhenUsed/>
    <w:rsid w:val="009B0D87"/>
    <w:rPr>
      <w:i/>
      <w:iCs/>
    </w:rPr>
  </w:style>
  <w:style w:type="paragraph" w:styleId="Footer">
    <w:name w:val="footer"/>
    <w:basedOn w:val="Normal"/>
    <w:link w:val="FooterChar"/>
    <w:uiPriority w:val="99"/>
    <w:unhideWhenUsed/>
    <w:rsid w:val="002C1EF0"/>
    <w:pPr>
      <w:tabs>
        <w:tab w:val="center" w:pos="4320"/>
        <w:tab w:val="right" w:pos="8640"/>
      </w:tabs>
    </w:pPr>
  </w:style>
  <w:style w:type="character" w:customStyle="1" w:styleId="FooterChar">
    <w:name w:val="Footer Char"/>
    <w:basedOn w:val="DefaultParagraphFont"/>
    <w:link w:val="Footer"/>
    <w:uiPriority w:val="99"/>
    <w:rsid w:val="002C1EF0"/>
    <w:rPr>
      <w:rFonts w:ascii="Cambria" w:eastAsia="MS Mincho" w:hAnsi="Cambria" w:cs="Times New Roman"/>
      <w:sz w:val="24"/>
      <w:szCs w:val="24"/>
    </w:rPr>
  </w:style>
  <w:style w:type="character" w:styleId="PageNumber">
    <w:name w:val="page number"/>
    <w:basedOn w:val="DefaultParagraphFont"/>
    <w:uiPriority w:val="99"/>
    <w:semiHidden/>
    <w:unhideWhenUsed/>
    <w:rsid w:val="002C1EF0"/>
  </w:style>
  <w:style w:type="paragraph" w:styleId="Header">
    <w:name w:val="header"/>
    <w:basedOn w:val="Normal"/>
    <w:link w:val="HeaderChar"/>
    <w:uiPriority w:val="99"/>
    <w:unhideWhenUsed/>
    <w:rsid w:val="002C1EF0"/>
    <w:pPr>
      <w:tabs>
        <w:tab w:val="center" w:pos="4680"/>
        <w:tab w:val="right" w:pos="9360"/>
      </w:tabs>
    </w:pPr>
  </w:style>
  <w:style w:type="character" w:customStyle="1" w:styleId="HeaderChar">
    <w:name w:val="Header Char"/>
    <w:basedOn w:val="DefaultParagraphFont"/>
    <w:link w:val="Header"/>
    <w:uiPriority w:val="99"/>
    <w:rsid w:val="002C1EF0"/>
    <w:rPr>
      <w:rFonts w:ascii="Cambria" w:eastAsia="MS Mincho" w:hAnsi="Cambria" w:cs="Times New Roman"/>
      <w:sz w:val="24"/>
      <w:szCs w:val="24"/>
    </w:rPr>
  </w:style>
  <w:style w:type="character" w:customStyle="1" w:styleId="TitleChar">
    <w:name w:val="Title Char"/>
    <w:basedOn w:val="DefaultParagraphFont"/>
    <w:link w:val="Title"/>
    <w:uiPriority w:val="10"/>
    <w:qFormat/>
    <w:rsid w:val="004305E8"/>
    <w:rPr>
      <w:rFonts w:ascii="Cambria" w:eastAsia="Times New Roman" w:hAnsi="Cambria" w:cs="Times New Roman"/>
      <w:i/>
      <w:color w:val="215868"/>
      <w:sz w:val="56"/>
      <w:szCs w:val="72"/>
      <w:lang w:val="ro-RO"/>
    </w:rPr>
  </w:style>
  <w:style w:type="character" w:customStyle="1" w:styleId="PriceChar">
    <w:name w:val="Price Char"/>
    <w:link w:val="Price"/>
    <w:qFormat/>
    <w:rsid w:val="004305E8"/>
    <w:rPr>
      <w:rFonts w:ascii="Cambria" w:eastAsia="Times New Roman" w:hAnsi="Cambria" w:cs="Times New Roman"/>
      <w:color w:val="31849B"/>
      <w:sz w:val="28"/>
      <w:szCs w:val="28"/>
      <w:lang w:val="ro-RO"/>
    </w:rPr>
  </w:style>
  <w:style w:type="paragraph" w:styleId="Title">
    <w:name w:val="Title"/>
    <w:basedOn w:val="Normal"/>
    <w:next w:val="Normal"/>
    <w:link w:val="TitleChar"/>
    <w:uiPriority w:val="10"/>
    <w:qFormat/>
    <w:rsid w:val="004305E8"/>
    <w:rPr>
      <w:rFonts w:eastAsia="Times New Roman"/>
      <w:i/>
      <w:color w:val="215868"/>
      <w:sz w:val="56"/>
      <w:szCs w:val="72"/>
      <w:lang w:val="ro-RO"/>
    </w:rPr>
  </w:style>
  <w:style w:type="character" w:customStyle="1" w:styleId="TitleChar1">
    <w:name w:val="Title Char1"/>
    <w:basedOn w:val="DefaultParagraphFont"/>
    <w:link w:val="Title"/>
    <w:uiPriority w:val="10"/>
    <w:rsid w:val="004305E8"/>
    <w:rPr>
      <w:rFonts w:asciiTheme="majorHAnsi" w:eastAsiaTheme="majorEastAsia" w:hAnsiTheme="majorHAnsi" w:cstheme="majorBidi"/>
      <w:color w:val="17365D" w:themeColor="text2" w:themeShade="BF"/>
      <w:spacing w:val="5"/>
      <w:kern w:val="28"/>
      <w:sz w:val="52"/>
      <w:szCs w:val="52"/>
    </w:rPr>
  </w:style>
  <w:style w:type="paragraph" w:customStyle="1" w:styleId="Price">
    <w:name w:val="Price"/>
    <w:basedOn w:val="Normal"/>
    <w:link w:val="PriceChar"/>
    <w:qFormat/>
    <w:rsid w:val="004305E8"/>
    <w:pPr>
      <w:contextualSpacing/>
    </w:pPr>
    <w:rPr>
      <w:rFonts w:eastAsia="Times New Roman"/>
      <w:color w:val="31849B"/>
      <w:sz w:val="28"/>
      <w:szCs w:val="28"/>
      <w:lang w:val="ro-RO"/>
    </w:rPr>
  </w:style>
  <w:style w:type="character" w:styleId="Strong">
    <w:name w:val="Strong"/>
    <w:basedOn w:val="DefaultParagraphFont"/>
    <w:uiPriority w:val="22"/>
    <w:qFormat/>
    <w:rsid w:val="00A95B78"/>
    <w:rPr>
      <w:b/>
      <w:bCs/>
    </w:rPr>
  </w:style>
  <w:style w:type="character" w:styleId="Emphasis">
    <w:name w:val="Emphasis"/>
    <w:uiPriority w:val="20"/>
    <w:qFormat/>
    <w:rsid w:val="00341658"/>
    <w:rPr>
      <w:i/>
      <w:iCs/>
    </w:rPr>
  </w:style>
  <w:style w:type="paragraph" w:styleId="BalloonText">
    <w:name w:val="Balloon Text"/>
    <w:basedOn w:val="Normal"/>
    <w:link w:val="BalloonTextChar"/>
    <w:uiPriority w:val="99"/>
    <w:semiHidden/>
    <w:unhideWhenUsed/>
    <w:rsid w:val="00341658"/>
    <w:rPr>
      <w:rFonts w:ascii="Tahoma" w:hAnsi="Tahoma" w:cs="Tahoma"/>
      <w:sz w:val="16"/>
      <w:szCs w:val="16"/>
    </w:rPr>
  </w:style>
  <w:style w:type="character" w:customStyle="1" w:styleId="BalloonTextChar">
    <w:name w:val="Balloon Text Char"/>
    <w:basedOn w:val="DefaultParagraphFont"/>
    <w:link w:val="BalloonText"/>
    <w:uiPriority w:val="99"/>
    <w:semiHidden/>
    <w:rsid w:val="00341658"/>
    <w:rPr>
      <w:rFonts w:ascii="Tahoma" w:eastAsia="MS Mincho" w:hAnsi="Tahoma" w:cs="Tahoma"/>
      <w:sz w:val="16"/>
      <w:szCs w:val="16"/>
    </w:rPr>
  </w:style>
  <w:style w:type="paragraph" w:customStyle="1" w:styleId="Default">
    <w:name w:val="Default"/>
    <w:rsid w:val="008C7DC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C7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7D16AF"/>
    <w:rPr>
      <w:rFonts w:asciiTheme="majorHAnsi" w:eastAsiaTheme="majorEastAsia" w:hAnsiTheme="majorHAnsi" w:cstheme="majorBidi"/>
      <w:b/>
      <w:bCs/>
      <w:i/>
      <w:iCs/>
      <w:color w:val="4F81BD" w:themeColor="accent1"/>
      <w:sz w:val="24"/>
      <w:szCs w:val="24"/>
    </w:rPr>
  </w:style>
  <w:style w:type="character" w:customStyle="1" w:styleId="cli-necessary-caption">
    <w:name w:val="cli-necessary-caption"/>
    <w:basedOn w:val="DefaultParagraphFont"/>
    <w:rsid w:val="007D16AF"/>
  </w:style>
</w:styles>
</file>

<file path=word/webSettings.xml><?xml version="1.0" encoding="utf-8"?>
<w:webSettings xmlns:r="http://schemas.openxmlformats.org/officeDocument/2006/relationships" xmlns:w="http://schemas.openxmlformats.org/wordprocessingml/2006/main">
  <w:divs>
    <w:div w:id="246771378">
      <w:bodyDiv w:val="1"/>
      <w:marLeft w:val="0"/>
      <w:marRight w:val="0"/>
      <w:marTop w:val="0"/>
      <w:marBottom w:val="0"/>
      <w:divBdr>
        <w:top w:val="none" w:sz="0" w:space="0" w:color="auto"/>
        <w:left w:val="none" w:sz="0" w:space="0" w:color="auto"/>
        <w:bottom w:val="none" w:sz="0" w:space="0" w:color="auto"/>
        <w:right w:val="none" w:sz="0" w:space="0" w:color="auto"/>
      </w:divBdr>
      <w:divsChild>
        <w:div w:id="343560745">
          <w:marLeft w:val="0"/>
          <w:marRight w:val="0"/>
          <w:marTop w:val="0"/>
          <w:marBottom w:val="0"/>
          <w:divBdr>
            <w:top w:val="none" w:sz="0" w:space="0" w:color="auto"/>
            <w:left w:val="none" w:sz="0" w:space="0" w:color="auto"/>
            <w:bottom w:val="none" w:sz="0" w:space="0" w:color="auto"/>
            <w:right w:val="none" w:sz="0" w:space="0" w:color="auto"/>
          </w:divBdr>
          <w:divsChild>
            <w:div w:id="1032920051">
              <w:marLeft w:val="0"/>
              <w:marRight w:val="0"/>
              <w:marTop w:val="0"/>
              <w:marBottom w:val="0"/>
              <w:divBdr>
                <w:top w:val="none" w:sz="0" w:space="0" w:color="auto"/>
                <w:left w:val="none" w:sz="0" w:space="0" w:color="auto"/>
                <w:bottom w:val="none" w:sz="0" w:space="0" w:color="auto"/>
                <w:right w:val="none" w:sz="0" w:space="0" w:color="auto"/>
              </w:divBdr>
              <w:divsChild>
                <w:div w:id="2006322152">
                  <w:marLeft w:val="0"/>
                  <w:marRight w:val="0"/>
                  <w:marTop w:val="0"/>
                  <w:marBottom w:val="0"/>
                  <w:divBdr>
                    <w:top w:val="none" w:sz="0" w:space="0" w:color="auto"/>
                    <w:left w:val="none" w:sz="0" w:space="0" w:color="auto"/>
                    <w:bottom w:val="none" w:sz="0" w:space="0" w:color="auto"/>
                    <w:right w:val="none" w:sz="0" w:space="0" w:color="auto"/>
                  </w:divBdr>
                  <w:divsChild>
                    <w:div w:id="1881625168">
                      <w:marLeft w:val="0"/>
                      <w:marRight w:val="0"/>
                      <w:marTop w:val="0"/>
                      <w:marBottom w:val="0"/>
                      <w:divBdr>
                        <w:top w:val="none" w:sz="0" w:space="0" w:color="auto"/>
                        <w:left w:val="none" w:sz="0" w:space="0" w:color="auto"/>
                        <w:bottom w:val="none" w:sz="0" w:space="0" w:color="auto"/>
                        <w:right w:val="none" w:sz="0" w:space="0" w:color="auto"/>
                      </w:divBdr>
                      <w:divsChild>
                        <w:div w:id="630592536">
                          <w:marLeft w:val="183"/>
                          <w:marRight w:val="183"/>
                          <w:marTop w:val="0"/>
                          <w:marBottom w:val="0"/>
                          <w:divBdr>
                            <w:top w:val="none" w:sz="0" w:space="0" w:color="auto"/>
                            <w:left w:val="none" w:sz="0" w:space="0" w:color="auto"/>
                            <w:bottom w:val="none" w:sz="0" w:space="0" w:color="auto"/>
                            <w:right w:val="none" w:sz="0" w:space="0" w:color="auto"/>
                          </w:divBdr>
                          <w:divsChild>
                            <w:div w:id="1655722511">
                              <w:marLeft w:val="0"/>
                              <w:marRight w:val="0"/>
                              <w:marTop w:val="0"/>
                              <w:marBottom w:val="0"/>
                              <w:divBdr>
                                <w:top w:val="none" w:sz="0" w:space="0" w:color="auto"/>
                                <w:left w:val="none" w:sz="0" w:space="0" w:color="auto"/>
                                <w:bottom w:val="none" w:sz="0" w:space="0" w:color="auto"/>
                                <w:right w:val="none" w:sz="0" w:space="0" w:color="auto"/>
                              </w:divBdr>
                              <w:divsChild>
                                <w:div w:id="1064641869">
                                  <w:marLeft w:val="300"/>
                                  <w:marRight w:val="450"/>
                                  <w:marTop w:val="0"/>
                                  <w:marBottom w:val="0"/>
                                  <w:divBdr>
                                    <w:top w:val="none" w:sz="0" w:space="0" w:color="auto"/>
                                    <w:left w:val="none" w:sz="0" w:space="0" w:color="auto"/>
                                    <w:bottom w:val="none" w:sz="0" w:space="0" w:color="auto"/>
                                    <w:right w:val="none" w:sz="0" w:space="0" w:color="auto"/>
                                  </w:divBdr>
                                </w:div>
                                <w:div w:id="10378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05661">
              <w:marLeft w:val="0"/>
              <w:marRight w:val="0"/>
              <w:marTop w:val="0"/>
              <w:marBottom w:val="0"/>
              <w:divBdr>
                <w:top w:val="none" w:sz="0" w:space="0" w:color="auto"/>
                <w:left w:val="none" w:sz="0" w:space="0" w:color="auto"/>
                <w:bottom w:val="none" w:sz="0" w:space="0" w:color="auto"/>
                <w:right w:val="none" w:sz="0" w:space="0" w:color="auto"/>
              </w:divBdr>
              <w:divsChild>
                <w:div w:id="1199050663">
                  <w:marLeft w:val="0"/>
                  <w:marRight w:val="0"/>
                  <w:marTop w:val="0"/>
                  <w:marBottom w:val="0"/>
                  <w:divBdr>
                    <w:top w:val="none" w:sz="0" w:space="0" w:color="auto"/>
                    <w:left w:val="none" w:sz="0" w:space="0" w:color="auto"/>
                    <w:bottom w:val="none" w:sz="0" w:space="0" w:color="auto"/>
                    <w:right w:val="none" w:sz="0" w:space="0" w:color="auto"/>
                  </w:divBdr>
                  <w:divsChild>
                    <w:div w:id="2044406599">
                      <w:marLeft w:val="0"/>
                      <w:marRight w:val="0"/>
                      <w:marTop w:val="0"/>
                      <w:marBottom w:val="0"/>
                      <w:divBdr>
                        <w:top w:val="none" w:sz="0" w:space="0" w:color="auto"/>
                        <w:left w:val="none" w:sz="0" w:space="0" w:color="auto"/>
                        <w:bottom w:val="none" w:sz="0" w:space="0" w:color="auto"/>
                        <w:right w:val="none" w:sz="0" w:space="0" w:color="auto"/>
                      </w:divBdr>
                      <w:divsChild>
                        <w:div w:id="1261715820">
                          <w:marLeft w:val="0"/>
                          <w:marRight w:val="0"/>
                          <w:marTop w:val="0"/>
                          <w:marBottom w:val="0"/>
                          <w:divBdr>
                            <w:top w:val="none" w:sz="0" w:space="0" w:color="auto"/>
                            <w:left w:val="none" w:sz="0" w:space="0" w:color="auto"/>
                            <w:bottom w:val="none" w:sz="0" w:space="0" w:color="auto"/>
                            <w:right w:val="none" w:sz="0" w:space="0" w:color="auto"/>
                          </w:divBdr>
                          <w:divsChild>
                            <w:div w:id="1290085871">
                              <w:marLeft w:val="0"/>
                              <w:marRight w:val="0"/>
                              <w:marTop w:val="0"/>
                              <w:marBottom w:val="0"/>
                              <w:divBdr>
                                <w:top w:val="none" w:sz="0" w:space="0" w:color="auto"/>
                                <w:left w:val="none" w:sz="0" w:space="0" w:color="auto"/>
                                <w:bottom w:val="none" w:sz="0" w:space="0" w:color="auto"/>
                                <w:right w:val="none" w:sz="0" w:space="0" w:color="auto"/>
                              </w:divBdr>
                              <w:divsChild>
                                <w:div w:id="1894391071">
                                  <w:marLeft w:val="0"/>
                                  <w:marRight w:val="0"/>
                                  <w:marTop w:val="0"/>
                                  <w:marBottom w:val="0"/>
                                  <w:divBdr>
                                    <w:top w:val="none" w:sz="0" w:space="0" w:color="auto"/>
                                    <w:left w:val="none" w:sz="0" w:space="0" w:color="auto"/>
                                    <w:bottom w:val="none" w:sz="0" w:space="0" w:color="auto"/>
                                    <w:right w:val="none" w:sz="0" w:space="0" w:color="auto"/>
                                  </w:divBdr>
                                  <w:divsChild>
                                    <w:div w:id="2122189685">
                                      <w:marLeft w:val="0"/>
                                      <w:marRight w:val="0"/>
                                      <w:marTop w:val="0"/>
                                      <w:marBottom w:val="0"/>
                                      <w:divBdr>
                                        <w:top w:val="none" w:sz="0" w:space="0" w:color="auto"/>
                                        <w:left w:val="none" w:sz="0" w:space="0" w:color="auto"/>
                                        <w:bottom w:val="none" w:sz="0" w:space="0" w:color="auto"/>
                                        <w:right w:val="none" w:sz="0" w:space="0" w:color="auto"/>
                                      </w:divBdr>
                                      <w:divsChild>
                                        <w:div w:id="2066442624">
                                          <w:marLeft w:val="0"/>
                                          <w:marRight w:val="0"/>
                                          <w:marTop w:val="0"/>
                                          <w:marBottom w:val="0"/>
                                          <w:divBdr>
                                            <w:top w:val="none" w:sz="0" w:space="0" w:color="auto"/>
                                            <w:left w:val="none" w:sz="0" w:space="0" w:color="auto"/>
                                            <w:bottom w:val="none" w:sz="0" w:space="0" w:color="auto"/>
                                            <w:right w:val="none" w:sz="0" w:space="0" w:color="auto"/>
                                          </w:divBdr>
                                          <w:divsChild>
                                            <w:div w:id="1058817083">
                                              <w:marLeft w:val="183"/>
                                              <w:marRight w:val="183"/>
                                              <w:marTop w:val="0"/>
                                              <w:marBottom w:val="600"/>
                                              <w:divBdr>
                                                <w:top w:val="none" w:sz="0" w:space="0" w:color="auto"/>
                                                <w:left w:val="none" w:sz="0" w:space="0" w:color="auto"/>
                                                <w:bottom w:val="none" w:sz="0" w:space="0" w:color="auto"/>
                                                <w:right w:val="none" w:sz="0" w:space="0" w:color="auto"/>
                                              </w:divBdr>
                                            </w:div>
                                            <w:div w:id="368456608">
                                              <w:marLeft w:val="183"/>
                                              <w:marRight w:val="183"/>
                                              <w:marTop w:val="0"/>
                                              <w:marBottom w:val="0"/>
                                              <w:divBdr>
                                                <w:top w:val="none" w:sz="0" w:space="0" w:color="auto"/>
                                                <w:left w:val="none" w:sz="0" w:space="0" w:color="auto"/>
                                                <w:bottom w:val="none" w:sz="0" w:space="0" w:color="auto"/>
                                                <w:right w:val="none" w:sz="0" w:space="0" w:color="auto"/>
                                              </w:divBdr>
                                            </w:div>
                                            <w:div w:id="1474712477">
                                              <w:marLeft w:val="183"/>
                                              <w:marRight w:val="183"/>
                                              <w:marTop w:val="0"/>
                                              <w:marBottom w:val="600"/>
                                              <w:divBdr>
                                                <w:top w:val="none" w:sz="0" w:space="0" w:color="auto"/>
                                                <w:left w:val="none" w:sz="0" w:space="0" w:color="auto"/>
                                                <w:bottom w:val="none" w:sz="0" w:space="0" w:color="auto"/>
                                                <w:right w:val="none" w:sz="0" w:space="0" w:color="auto"/>
                                              </w:divBdr>
                                              <w:divsChild>
                                                <w:div w:id="636027993">
                                                  <w:marLeft w:val="0"/>
                                                  <w:marRight w:val="0"/>
                                                  <w:marTop w:val="0"/>
                                                  <w:marBottom w:val="0"/>
                                                  <w:divBdr>
                                                    <w:top w:val="single" w:sz="2" w:space="0" w:color="F8F8F8"/>
                                                    <w:left w:val="single" w:sz="2" w:space="0" w:color="F8F8F8"/>
                                                    <w:bottom w:val="single" w:sz="2" w:space="0" w:color="F8F8F8"/>
                                                    <w:right w:val="single" w:sz="2" w:space="0" w:color="F8F8F8"/>
                                                  </w:divBdr>
                                                  <w:divsChild>
                                                    <w:div w:id="7262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5520">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 w:id="968126952">
                                      <w:marLeft w:val="0"/>
                                      <w:marRight w:val="0"/>
                                      <w:marTop w:val="0"/>
                                      <w:marBottom w:val="0"/>
                                      <w:divBdr>
                                        <w:top w:val="none" w:sz="0" w:space="0" w:color="auto"/>
                                        <w:left w:val="none" w:sz="0" w:space="0" w:color="auto"/>
                                        <w:bottom w:val="none" w:sz="0" w:space="0" w:color="auto"/>
                                        <w:right w:val="none" w:sz="0" w:space="0" w:color="auto"/>
                                      </w:divBdr>
                                      <w:divsChild>
                                        <w:div w:id="1763719410">
                                          <w:marLeft w:val="0"/>
                                          <w:marRight w:val="0"/>
                                          <w:marTop w:val="0"/>
                                          <w:marBottom w:val="0"/>
                                          <w:divBdr>
                                            <w:top w:val="none" w:sz="0" w:space="0" w:color="auto"/>
                                            <w:left w:val="none" w:sz="0" w:space="0" w:color="auto"/>
                                            <w:bottom w:val="none" w:sz="0" w:space="0" w:color="auto"/>
                                            <w:right w:val="none" w:sz="0" w:space="0" w:color="auto"/>
                                          </w:divBdr>
                                          <w:divsChild>
                                            <w:div w:id="617177223">
                                              <w:marLeft w:val="183"/>
                                              <w:marRight w:val="183"/>
                                              <w:marTop w:val="0"/>
                                              <w:marBottom w:val="600"/>
                                              <w:divBdr>
                                                <w:top w:val="none" w:sz="0" w:space="0" w:color="auto"/>
                                                <w:left w:val="none" w:sz="0" w:space="0" w:color="auto"/>
                                                <w:bottom w:val="none" w:sz="0" w:space="0" w:color="auto"/>
                                                <w:right w:val="none" w:sz="0" w:space="0" w:color="auto"/>
                                              </w:divBdr>
                                            </w:div>
                                            <w:div w:id="1061437909">
                                              <w:marLeft w:val="183"/>
                                              <w:marRight w:val="183"/>
                                              <w:marTop w:val="0"/>
                                              <w:marBottom w:val="0"/>
                                              <w:divBdr>
                                                <w:top w:val="none" w:sz="0" w:space="0" w:color="auto"/>
                                                <w:left w:val="none" w:sz="0" w:space="0" w:color="auto"/>
                                                <w:bottom w:val="none" w:sz="0" w:space="0" w:color="auto"/>
                                                <w:right w:val="none" w:sz="0" w:space="0" w:color="auto"/>
                                              </w:divBdr>
                                            </w:div>
                                            <w:div w:id="1289432732">
                                              <w:marLeft w:val="183"/>
                                              <w:marRight w:val="183"/>
                                              <w:marTop w:val="0"/>
                                              <w:marBottom w:val="600"/>
                                              <w:divBdr>
                                                <w:top w:val="none" w:sz="0" w:space="0" w:color="auto"/>
                                                <w:left w:val="none" w:sz="0" w:space="0" w:color="auto"/>
                                                <w:bottom w:val="none" w:sz="0" w:space="0" w:color="auto"/>
                                                <w:right w:val="none" w:sz="0" w:space="0" w:color="auto"/>
                                              </w:divBdr>
                                              <w:divsChild>
                                                <w:div w:id="140463368">
                                                  <w:marLeft w:val="0"/>
                                                  <w:marRight w:val="0"/>
                                                  <w:marTop w:val="0"/>
                                                  <w:marBottom w:val="0"/>
                                                  <w:divBdr>
                                                    <w:top w:val="single" w:sz="2" w:space="0" w:color="F8F8F8"/>
                                                    <w:left w:val="single" w:sz="2" w:space="0" w:color="F8F8F8"/>
                                                    <w:bottom w:val="single" w:sz="2" w:space="0" w:color="F8F8F8"/>
                                                    <w:right w:val="single" w:sz="2" w:space="0" w:color="F8F8F8"/>
                                                  </w:divBdr>
                                                  <w:divsChild>
                                                    <w:div w:id="5091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117">
                                              <w:marLeft w:val="183"/>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060494">
              <w:marLeft w:val="0"/>
              <w:marRight w:val="0"/>
              <w:marTop w:val="0"/>
              <w:marBottom w:val="0"/>
              <w:divBdr>
                <w:top w:val="single" w:sz="6" w:space="0" w:color="auto"/>
                <w:left w:val="none" w:sz="0" w:space="0" w:color="auto"/>
                <w:bottom w:val="none" w:sz="0" w:space="0" w:color="auto"/>
                <w:right w:val="none" w:sz="0" w:space="0" w:color="auto"/>
              </w:divBdr>
              <w:divsChild>
                <w:div w:id="1116678462">
                  <w:marLeft w:val="0"/>
                  <w:marRight w:val="0"/>
                  <w:marTop w:val="0"/>
                  <w:marBottom w:val="0"/>
                  <w:divBdr>
                    <w:top w:val="none" w:sz="0" w:space="0" w:color="auto"/>
                    <w:left w:val="none" w:sz="0" w:space="0" w:color="auto"/>
                    <w:bottom w:val="none" w:sz="0" w:space="0" w:color="auto"/>
                    <w:right w:val="none" w:sz="0" w:space="0" w:color="auto"/>
                  </w:divBdr>
                  <w:divsChild>
                    <w:div w:id="1928153702">
                      <w:marLeft w:val="183"/>
                      <w:marRight w:val="183"/>
                      <w:marTop w:val="0"/>
                      <w:marBottom w:val="300"/>
                      <w:divBdr>
                        <w:top w:val="none" w:sz="0" w:space="0" w:color="auto"/>
                        <w:left w:val="none" w:sz="0" w:space="0" w:color="auto"/>
                        <w:bottom w:val="none" w:sz="0" w:space="0" w:color="auto"/>
                        <w:right w:val="none" w:sz="0" w:space="0" w:color="auto"/>
                      </w:divBdr>
                      <w:divsChild>
                        <w:div w:id="14170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3010">
          <w:marLeft w:val="0"/>
          <w:marRight w:val="0"/>
          <w:marTop w:val="0"/>
          <w:marBottom w:val="0"/>
          <w:divBdr>
            <w:top w:val="none" w:sz="0" w:space="0" w:color="auto"/>
            <w:left w:val="none" w:sz="0" w:space="0" w:color="auto"/>
            <w:bottom w:val="none" w:sz="0" w:space="0" w:color="auto"/>
            <w:right w:val="none" w:sz="0" w:space="0" w:color="auto"/>
          </w:divBdr>
          <w:divsChild>
            <w:div w:id="2026711812">
              <w:marLeft w:val="0"/>
              <w:marRight w:val="0"/>
              <w:marTop w:val="0"/>
              <w:marBottom w:val="0"/>
              <w:divBdr>
                <w:top w:val="none" w:sz="0" w:space="0" w:color="auto"/>
                <w:left w:val="none" w:sz="0" w:space="0" w:color="auto"/>
                <w:bottom w:val="none" w:sz="0" w:space="0" w:color="auto"/>
                <w:right w:val="none" w:sz="0" w:space="0" w:color="auto"/>
              </w:divBdr>
              <w:divsChild>
                <w:div w:id="596596215">
                  <w:marLeft w:val="0"/>
                  <w:marRight w:val="0"/>
                  <w:marTop w:val="0"/>
                  <w:marBottom w:val="0"/>
                  <w:divBdr>
                    <w:top w:val="none" w:sz="0" w:space="0" w:color="auto"/>
                    <w:left w:val="none" w:sz="0" w:space="0" w:color="auto"/>
                    <w:bottom w:val="none" w:sz="0" w:space="0" w:color="auto"/>
                    <w:right w:val="none" w:sz="0" w:space="0" w:color="auto"/>
                  </w:divBdr>
                  <w:divsChild>
                    <w:div w:id="1582565457">
                      <w:marLeft w:val="0"/>
                      <w:marRight w:val="0"/>
                      <w:marTop w:val="0"/>
                      <w:marBottom w:val="0"/>
                      <w:divBdr>
                        <w:top w:val="none" w:sz="0" w:space="0" w:color="auto"/>
                        <w:left w:val="none" w:sz="0" w:space="0" w:color="auto"/>
                        <w:bottom w:val="none" w:sz="0" w:space="0" w:color="auto"/>
                        <w:right w:val="none" w:sz="0" w:space="0" w:color="auto"/>
                      </w:divBdr>
                      <w:divsChild>
                        <w:div w:id="648091252">
                          <w:marLeft w:val="-225"/>
                          <w:marRight w:val="-225"/>
                          <w:marTop w:val="0"/>
                          <w:marBottom w:val="0"/>
                          <w:divBdr>
                            <w:top w:val="none" w:sz="0" w:space="0" w:color="auto"/>
                            <w:left w:val="none" w:sz="0" w:space="0" w:color="auto"/>
                            <w:bottom w:val="none" w:sz="0" w:space="0" w:color="auto"/>
                            <w:right w:val="none" w:sz="0" w:space="0" w:color="auto"/>
                          </w:divBdr>
                          <w:divsChild>
                            <w:div w:id="449783798">
                              <w:marLeft w:val="0"/>
                              <w:marRight w:val="0"/>
                              <w:marTop w:val="0"/>
                              <w:marBottom w:val="0"/>
                              <w:divBdr>
                                <w:top w:val="none" w:sz="0" w:space="0" w:color="auto"/>
                                <w:left w:val="none" w:sz="0" w:space="0" w:color="auto"/>
                                <w:bottom w:val="none" w:sz="0" w:space="0" w:color="auto"/>
                                <w:right w:val="none" w:sz="0" w:space="0" w:color="auto"/>
                              </w:divBdr>
                              <w:divsChild>
                                <w:div w:id="371004121">
                                  <w:marLeft w:val="0"/>
                                  <w:marRight w:val="0"/>
                                  <w:marTop w:val="0"/>
                                  <w:marBottom w:val="0"/>
                                  <w:divBdr>
                                    <w:top w:val="none" w:sz="0" w:space="0" w:color="auto"/>
                                    <w:left w:val="none" w:sz="0" w:space="0" w:color="auto"/>
                                    <w:bottom w:val="none" w:sz="0" w:space="0" w:color="auto"/>
                                    <w:right w:val="none" w:sz="0" w:space="0" w:color="auto"/>
                                  </w:divBdr>
                                  <w:divsChild>
                                    <w:div w:id="1893686679">
                                      <w:marLeft w:val="0"/>
                                      <w:marRight w:val="0"/>
                                      <w:marTop w:val="0"/>
                                      <w:marBottom w:val="0"/>
                                      <w:divBdr>
                                        <w:top w:val="none" w:sz="0" w:space="0" w:color="auto"/>
                                        <w:left w:val="none" w:sz="0" w:space="0" w:color="auto"/>
                                        <w:bottom w:val="none" w:sz="0" w:space="0" w:color="auto"/>
                                        <w:right w:val="none" w:sz="0" w:space="0" w:color="auto"/>
                                      </w:divBdr>
                                      <w:divsChild>
                                        <w:div w:id="476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8818">
                              <w:marLeft w:val="0"/>
                              <w:marRight w:val="0"/>
                              <w:marTop w:val="0"/>
                              <w:marBottom w:val="0"/>
                              <w:divBdr>
                                <w:top w:val="none" w:sz="0" w:space="0" w:color="auto"/>
                                <w:left w:val="none" w:sz="0" w:space="0" w:color="auto"/>
                                <w:bottom w:val="none" w:sz="0" w:space="0" w:color="auto"/>
                                <w:right w:val="none" w:sz="0" w:space="0" w:color="auto"/>
                              </w:divBdr>
                              <w:divsChild>
                                <w:div w:id="1680278195">
                                  <w:marLeft w:val="0"/>
                                  <w:marRight w:val="0"/>
                                  <w:marTop w:val="75"/>
                                  <w:marBottom w:val="0"/>
                                  <w:divBdr>
                                    <w:top w:val="none" w:sz="0" w:space="0" w:color="auto"/>
                                    <w:left w:val="none" w:sz="0" w:space="0" w:color="auto"/>
                                    <w:bottom w:val="none" w:sz="0" w:space="0" w:color="auto"/>
                                    <w:right w:val="none" w:sz="0" w:space="0" w:color="auto"/>
                                  </w:divBdr>
                                  <w:divsChild>
                                    <w:div w:id="273750184">
                                      <w:marLeft w:val="0"/>
                                      <w:marRight w:val="0"/>
                                      <w:marTop w:val="0"/>
                                      <w:marBottom w:val="0"/>
                                      <w:divBdr>
                                        <w:top w:val="none" w:sz="0" w:space="0" w:color="auto"/>
                                        <w:left w:val="none" w:sz="0" w:space="0" w:color="auto"/>
                                        <w:bottom w:val="none" w:sz="0" w:space="0" w:color="auto"/>
                                        <w:right w:val="none" w:sz="0" w:space="0" w:color="auto"/>
                                      </w:divBdr>
                                    </w:div>
                                  </w:divsChild>
                                </w:div>
                                <w:div w:id="1265378299">
                                  <w:marLeft w:val="0"/>
                                  <w:marRight w:val="0"/>
                                  <w:marTop w:val="75"/>
                                  <w:marBottom w:val="0"/>
                                  <w:divBdr>
                                    <w:top w:val="none" w:sz="0" w:space="0" w:color="auto"/>
                                    <w:left w:val="none" w:sz="0" w:space="0" w:color="auto"/>
                                    <w:bottom w:val="none" w:sz="0" w:space="0" w:color="auto"/>
                                    <w:right w:val="none" w:sz="0" w:space="0" w:color="auto"/>
                                  </w:divBdr>
                                  <w:divsChild>
                                    <w:div w:id="3849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420317">
      <w:bodyDiv w:val="1"/>
      <w:marLeft w:val="0"/>
      <w:marRight w:val="0"/>
      <w:marTop w:val="0"/>
      <w:marBottom w:val="0"/>
      <w:divBdr>
        <w:top w:val="none" w:sz="0" w:space="0" w:color="auto"/>
        <w:left w:val="none" w:sz="0" w:space="0" w:color="auto"/>
        <w:bottom w:val="none" w:sz="0" w:space="0" w:color="auto"/>
        <w:right w:val="none" w:sz="0" w:space="0" w:color="auto"/>
      </w:divBdr>
    </w:div>
    <w:div w:id="967707337">
      <w:bodyDiv w:val="1"/>
      <w:marLeft w:val="0"/>
      <w:marRight w:val="0"/>
      <w:marTop w:val="0"/>
      <w:marBottom w:val="0"/>
      <w:divBdr>
        <w:top w:val="none" w:sz="0" w:space="0" w:color="auto"/>
        <w:left w:val="none" w:sz="0" w:space="0" w:color="auto"/>
        <w:bottom w:val="none" w:sz="0" w:space="0" w:color="auto"/>
        <w:right w:val="none" w:sz="0" w:space="0" w:color="auto"/>
      </w:divBdr>
      <w:divsChild>
        <w:div w:id="1294023610">
          <w:marLeft w:val="0"/>
          <w:marRight w:val="0"/>
          <w:marTop w:val="150"/>
          <w:marBottom w:val="75"/>
          <w:divBdr>
            <w:top w:val="none" w:sz="0" w:space="0" w:color="auto"/>
            <w:left w:val="none" w:sz="0" w:space="0" w:color="auto"/>
            <w:bottom w:val="none" w:sz="0" w:space="0" w:color="auto"/>
            <w:right w:val="none" w:sz="0" w:space="0" w:color="auto"/>
          </w:divBdr>
        </w:div>
        <w:div w:id="2013946623">
          <w:marLeft w:val="0"/>
          <w:marRight w:val="0"/>
          <w:marTop w:val="150"/>
          <w:marBottom w:val="75"/>
          <w:divBdr>
            <w:top w:val="none" w:sz="0" w:space="0" w:color="auto"/>
            <w:left w:val="none" w:sz="0" w:space="0" w:color="auto"/>
            <w:bottom w:val="none" w:sz="0" w:space="0" w:color="auto"/>
            <w:right w:val="none" w:sz="0" w:space="0" w:color="auto"/>
          </w:divBdr>
        </w:div>
        <w:div w:id="1993632077">
          <w:marLeft w:val="0"/>
          <w:marRight w:val="0"/>
          <w:marTop w:val="150"/>
          <w:marBottom w:val="75"/>
          <w:divBdr>
            <w:top w:val="none" w:sz="0" w:space="0" w:color="auto"/>
            <w:left w:val="none" w:sz="0" w:space="0" w:color="auto"/>
            <w:bottom w:val="none" w:sz="0" w:space="0" w:color="auto"/>
            <w:right w:val="none" w:sz="0" w:space="0" w:color="auto"/>
          </w:divBdr>
        </w:div>
        <w:div w:id="1324964952">
          <w:marLeft w:val="0"/>
          <w:marRight w:val="0"/>
          <w:marTop w:val="150"/>
          <w:marBottom w:val="75"/>
          <w:divBdr>
            <w:top w:val="none" w:sz="0" w:space="0" w:color="auto"/>
            <w:left w:val="none" w:sz="0" w:space="0" w:color="auto"/>
            <w:bottom w:val="none" w:sz="0" w:space="0" w:color="auto"/>
            <w:right w:val="none" w:sz="0" w:space="0" w:color="auto"/>
          </w:divBdr>
        </w:div>
      </w:divsChild>
    </w:div>
    <w:div w:id="1576739991">
      <w:bodyDiv w:val="1"/>
      <w:marLeft w:val="0"/>
      <w:marRight w:val="0"/>
      <w:marTop w:val="0"/>
      <w:marBottom w:val="0"/>
      <w:divBdr>
        <w:top w:val="none" w:sz="0" w:space="0" w:color="auto"/>
        <w:left w:val="none" w:sz="0" w:space="0" w:color="auto"/>
        <w:bottom w:val="none" w:sz="0" w:space="0" w:color="auto"/>
        <w:right w:val="none" w:sz="0" w:space="0" w:color="auto"/>
      </w:divBdr>
      <w:divsChild>
        <w:div w:id="624117501">
          <w:marLeft w:val="0"/>
          <w:marRight w:val="0"/>
          <w:marTop w:val="0"/>
          <w:marBottom w:val="0"/>
          <w:divBdr>
            <w:top w:val="none" w:sz="0" w:space="0" w:color="auto"/>
            <w:left w:val="none" w:sz="0" w:space="0" w:color="auto"/>
            <w:bottom w:val="none" w:sz="0" w:space="0" w:color="auto"/>
            <w:right w:val="none" w:sz="0" w:space="0" w:color="auto"/>
          </w:divBdr>
        </w:div>
        <w:div w:id="216824343">
          <w:marLeft w:val="0"/>
          <w:marRight w:val="0"/>
          <w:marTop w:val="0"/>
          <w:marBottom w:val="0"/>
          <w:divBdr>
            <w:top w:val="none" w:sz="0" w:space="0" w:color="auto"/>
            <w:left w:val="none" w:sz="0" w:space="0" w:color="auto"/>
            <w:bottom w:val="none" w:sz="0" w:space="0" w:color="auto"/>
            <w:right w:val="none" w:sz="0" w:space="0" w:color="auto"/>
          </w:divBdr>
          <w:divsChild>
            <w:div w:id="1235973502">
              <w:marLeft w:val="0"/>
              <w:marRight w:val="0"/>
              <w:marTop w:val="0"/>
              <w:marBottom w:val="0"/>
              <w:divBdr>
                <w:top w:val="none" w:sz="0" w:space="0" w:color="auto"/>
                <w:left w:val="none" w:sz="0" w:space="0" w:color="auto"/>
                <w:bottom w:val="none" w:sz="0" w:space="0" w:color="auto"/>
                <w:right w:val="none" w:sz="0" w:space="0" w:color="auto"/>
              </w:divBdr>
              <w:divsChild>
                <w:div w:id="428156856">
                  <w:marLeft w:val="45"/>
                  <w:marRight w:val="45"/>
                  <w:marTop w:val="15"/>
                  <w:marBottom w:val="0"/>
                  <w:divBdr>
                    <w:top w:val="none" w:sz="0" w:space="0" w:color="auto"/>
                    <w:left w:val="none" w:sz="0" w:space="0" w:color="auto"/>
                    <w:bottom w:val="none" w:sz="0" w:space="0" w:color="auto"/>
                    <w:right w:val="none" w:sz="0" w:space="0" w:color="auto"/>
                  </w:divBdr>
                  <w:divsChild>
                    <w:div w:id="19628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13523">
      <w:bodyDiv w:val="1"/>
      <w:marLeft w:val="0"/>
      <w:marRight w:val="0"/>
      <w:marTop w:val="0"/>
      <w:marBottom w:val="0"/>
      <w:divBdr>
        <w:top w:val="none" w:sz="0" w:space="0" w:color="auto"/>
        <w:left w:val="none" w:sz="0" w:space="0" w:color="auto"/>
        <w:bottom w:val="none" w:sz="0" w:space="0" w:color="auto"/>
        <w:right w:val="none" w:sz="0" w:space="0" w:color="auto"/>
      </w:divBdr>
      <w:divsChild>
        <w:div w:id="536435667">
          <w:marLeft w:val="0"/>
          <w:marRight w:val="0"/>
          <w:marTop w:val="0"/>
          <w:marBottom w:val="0"/>
          <w:divBdr>
            <w:top w:val="none" w:sz="0" w:space="0" w:color="auto"/>
            <w:left w:val="none" w:sz="0" w:space="0" w:color="auto"/>
            <w:bottom w:val="none" w:sz="0" w:space="0" w:color="auto"/>
            <w:right w:val="none" w:sz="0" w:space="0" w:color="auto"/>
          </w:divBdr>
          <w:divsChild>
            <w:div w:id="959872356">
              <w:marLeft w:val="0"/>
              <w:marRight w:val="0"/>
              <w:marTop w:val="0"/>
              <w:marBottom w:val="0"/>
              <w:divBdr>
                <w:top w:val="none" w:sz="0" w:space="0" w:color="auto"/>
                <w:left w:val="none" w:sz="0" w:space="0" w:color="auto"/>
                <w:bottom w:val="none" w:sz="0" w:space="0" w:color="auto"/>
                <w:right w:val="none" w:sz="0" w:space="0" w:color="auto"/>
              </w:divBdr>
              <w:divsChild>
                <w:div w:id="1578594510">
                  <w:marLeft w:val="0"/>
                  <w:marRight w:val="0"/>
                  <w:marTop w:val="0"/>
                  <w:marBottom w:val="0"/>
                  <w:divBdr>
                    <w:top w:val="none" w:sz="0" w:space="0" w:color="auto"/>
                    <w:left w:val="none" w:sz="0" w:space="0" w:color="auto"/>
                    <w:bottom w:val="none" w:sz="0" w:space="0" w:color="auto"/>
                    <w:right w:val="none" w:sz="0" w:space="0" w:color="auto"/>
                  </w:divBdr>
                </w:div>
                <w:div w:id="923489425">
                  <w:marLeft w:val="0"/>
                  <w:marRight w:val="0"/>
                  <w:marTop w:val="0"/>
                  <w:marBottom w:val="0"/>
                  <w:divBdr>
                    <w:top w:val="none" w:sz="0" w:space="0" w:color="auto"/>
                    <w:left w:val="none" w:sz="0" w:space="0" w:color="auto"/>
                    <w:bottom w:val="none" w:sz="0" w:space="0" w:color="auto"/>
                    <w:right w:val="none" w:sz="0" w:space="0" w:color="auto"/>
                  </w:divBdr>
                </w:div>
                <w:div w:id="1130436992">
                  <w:marLeft w:val="0"/>
                  <w:marRight w:val="0"/>
                  <w:marTop w:val="0"/>
                  <w:marBottom w:val="0"/>
                  <w:divBdr>
                    <w:top w:val="none" w:sz="0" w:space="0" w:color="auto"/>
                    <w:left w:val="none" w:sz="0" w:space="0" w:color="auto"/>
                    <w:bottom w:val="none" w:sz="0" w:space="0" w:color="auto"/>
                    <w:right w:val="none" w:sz="0" w:space="0" w:color="auto"/>
                  </w:divBdr>
                  <w:divsChild>
                    <w:div w:id="1105812478">
                      <w:marLeft w:val="0"/>
                      <w:marRight w:val="0"/>
                      <w:marTop w:val="0"/>
                      <w:marBottom w:val="0"/>
                      <w:divBdr>
                        <w:top w:val="none" w:sz="0" w:space="0" w:color="auto"/>
                        <w:left w:val="none" w:sz="0" w:space="0" w:color="auto"/>
                        <w:bottom w:val="none" w:sz="0" w:space="0" w:color="auto"/>
                        <w:right w:val="none" w:sz="0" w:space="0" w:color="auto"/>
                      </w:divBdr>
                      <w:divsChild>
                        <w:div w:id="1494446587">
                          <w:marLeft w:val="0"/>
                          <w:marRight w:val="0"/>
                          <w:marTop w:val="0"/>
                          <w:marBottom w:val="0"/>
                          <w:divBdr>
                            <w:top w:val="none" w:sz="0" w:space="0" w:color="auto"/>
                            <w:left w:val="none" w:sz="0" w:space="0" w:color="auto"/>
                            <w:bottom w:val="none" w:sz="0" w:space="0" w:color="auto"/>
                            <w:right w:val="none" w:sz="0" w:space="0" w:color="auto"/>
                          </w:divBdr>
                        </w:div>
                        <w:div w:id="1958680623">
                          <w:marLeft w:val="0"/>
                          <w:marRight w:val="0"/>
                          <w:marTop w:val="0"/>
                          <w:marBottom w:val="0"/>
                          <w:divBdr>
                            <w:top w:val="none" w:sz="0" w:space="0" w:color="auto"/>
                            <w:left w:val="none" w:sz="0" w:space="0" w:color="auto"/>
                            <w:bottom w:val="none" w:sz="0" w:space="0" w:color="auto"/>
                            <w:right w:val="none" w:sz="0" w:space="0" w:color="auto"/>
                          </w:divBdr>
                          <w:divsChild>
                            <w:div w:id="1247232092">
                              <w:marLeft w:val="0"/>
                              <w:marRight w:val="0"/>
                              <w:marTop w:val="0"/>
                              <w:marBottom w:val="0"/>
                              <w:divBdr>
                                <w:top w:val="none" w:sz="0" w:space="0" w:color="auto"/>
                                <w:left w:val="none" w:sz="0" w:space="0" w:color="auto"/>
                                <w:bottom w:val="none" w:sz="0" w:space="0" w:color="auto"/>
                                <w:right w:val="none" w:sz="0" w:space="0" w:color="auto"/>
                              </w:divBdr>
                            </w:div>
                            <w:div w:id="622082224">
                              <w:marLeft w:val="0"/>
                              <w:marRight w:val="0"/>
                              <w:marTop w:val="0"/>
                              <w:marBottom w:val="0"/>
                              <w:divBdr>
                                <w:top w:val="none" w:sz="0" w:space="0" w:color="auto"/>
                                <w:left w:val="none" w:sz="0" w:space="0" w:color="auto"/>
                                <w:bottom w:val="none" w:sz="0" w:space="0" w:color="auto"/>
                                <w:right w:val="none" w:sz="0" w:space="0" w:color="auto"/>
                              </w:divBdr>
                            </w:div>
                            <w:div w:id="1178160475">
                              <w:marLeft w:val="0"/>
                              <w:marRight w:val="0"/>
                              <w:marTop w:val="0"/>
                              <w:marBottom w:val="0"/>
                              <w:divBdr>
                                <w:top w:val="none" w:sz="0" w:space="0" w:color="auto"/>
                                <w:left w:val="none" w:sz="0" w:space="0" w:color="auto"/>
                                <w:bottom w:val="none" w:sz="0" w:space="0" w:color="auto"/>
                                <w:right w:val="none" w:sz="0" w:space="0" w:color="auto"/>
                              </w:divBdr>
                            </w:div>
                            <w:div w:id="8918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8466">
                      <w:marLeft w:val="0"/>
                      <w:marRight w:val="0"/>
                      <w:marTop w:val="0"/>
                      <w:marBottom w:val="0"/>
                      <w:divBdr>
                        <w:top w:val="none" w:sz="0" w:space="0" w:color="auto"/>
                        <w:left w:val="none" w:sz="0" w:space="0" w:color="auto"/>
                        <w:bottom w:val="none" w:sz="0" w:space="0" w:color="auto"/>
                        <w:right w:val="none" w:sz="0" w:space="0" w:color="auto"/>
                      </w:divBdr>
                    </w:div>
                  </w:divsChild>
                </w:div>
                <w:div w:id="244461673">
                  <w:marLeft w:val="0"/>
                  <w:marRight w:val="0"/>
                  <w:marTop w:val="0"/>
                  <w:marBottom w:val="0"/>
                  <w:divBdr>
                    <w:top w:val="none" w:sz="0" w:space="0" w:color="auto"/>
                    <w:left w:val="none" w:sz="0" w:space="0" w:color="auto"/>
                    <w:bottom w:val="none" w:sz="0" w:space="0" w:color="auto"/>
                    <w:right w:val="none" w:sz="0" w:space="0" w:color="auto"/>
                  </w:divBdr>
                  <w:divsChild>
                    <w:div w:id="1229730129">
                      <w:marLeft w:val="0"/>
                      <w:marRight w:val="0"/>
                      <w:marTop w:val="0"/>
                      <w:marBottom w:val="0"/>
                      <w:divBdr>
                        <w:top w:val="none" w:sz="0" w:space="0" w:color="auto"/>
                        <w:left w:val="none" w:sz="0" w:space="0" w:color="auto"/>
                        <w:bottom w:val="none" w:sz="0" w:space="0" w:color="auto"/>
                        <w:right w:val="none" w:sz="0" w:space="0" w:color="auto"/>
                      </w:divBdr>
                      <w:divsChild>
                        <w:div w:id="1398356654">
                          <w:marLeft w:val="0"/>
                          <w:marRight w:val="0"/>
                          <w:marTop w:val="0"/>
                          <w:marBottom w:val="0"/>
                          <w:divBdr>
                            <w:top w:val="none" w:sz="0" w:space="0" w:color="auto"/>
                            <w:left w:val="none" w:sz="0" w:space="0" w:color="auto"/>
                            <w:bottom w:val="none" w:sz="0" w:space="0" w:color="auto"/>
                            <w:right w:val="none" w:sz="0" w:space="0" w:color="auto"/>
                          </w:divBdr>
                        </w:div>
                        <w:div w:id="1061634118">
                          <w:marLeft w:val="0"/>
                          <w:marRight w:val="0"/>
                          <w:marTop w:val="0"/>
                          <w:marBottom w:val="0"/>
                          <w:divBdr>
                            <w:top w:val="none" w:sz="0" w:space="0" w:color="auto"/>
                            <w:left w:val="none" w:sz="0" w:space="0" w:color="auto"/>
                            <w:bottom w:val="none" w:sz="0" w:space="0" w:color="auto"/>
                            <w:right w:val="none" w:sz="0" w:space="0" w:color="auto"/>
                          </w:divBdr>
                        </w:div>
                        <w:div w:id="1287926646">
                          <w:marLeft w:val="0"/>
                          <w:marRight w:val="0"/>
                          <w:marTop w:val="0"/>
                          <w:marBottom w:val="0"/>
                          <w:divBdr>
                            <w:top w:val="none" w:sz="0" w:space="0" w:color="auto"/>
                            <w:left w:val="none" w:sz="0" w:space="0" w:color="auto"/>
                            <w:bottom w:val="none" w:sz="0" w:space="0" w:color="auto"/>
                            <w:right w:val="none" w:sz="0" w:space="0" w:color="auto"/>
                          </w:divBdr>
                        </w:div>
                        <w:div w:id="1234438481">
                          <w:marLeft w:val="0"/>
                          <w:marRight w:val="0"/>
                          <w:marTop w:val="0"/>
                          <w:marBottom w:val="0"/>
                          <w:divBdr>
                            <w:top w:val="none" w:sz="0" w:space="0" w:color="auto"/>
                            <w:left w:val="none" w:sz="0" w:space="0" w:color="auto"/>
                            <w:bottom w:val="none" w:sz="0" w:space="0" w:color="auto"/>
                            <w:right w:val="none" w:sz="0" w:space="0" w:color="auto"/>
                          </w:divBdr>
                        </w:div>
                        <w:div w:id="1614439486">
                          <w:marLeft w:val="0"/>
                          <w:marRight w:val="0"/>
                          <w:marTop w:val="0"/>
                          <w:marBottom w:val="0"/>
                          <w:divBdr>
                            <w:top w:val="none" w:sz="0" w:space="0" w:color="auto"/>
                            <w:left w:val="none" w:sz="0" w:space="0" w:color="auto"/>
                            <w:bottom w:val="none" w:sz="0" w:space="0" w:color="auto"/>
                            <w:right w:val="none" w:sz="0" w:space="0" w:color="auto"/>
                          </w:divBdr>
                        </w:div>
                        <w:div w:id="1107238408">
                          <w:marLeft w:val="0"/>
                          <w:marRight w:val="0"/>
                          <w:marTop w:val="0"/>
                          <w:marBottom w:val="0"/>
                          <w:divBdr>
                            <w:top w:val="none" w:sz="0" w:space="0" w:color="auto"/>
                            <w:left w:val="none" w:sz="0" w:space="0" w:color="auto"/>
                            <w:bottom w:val="none" w:sz="0" w:space="0" w:color="auto"/>
                            <w:right w:val="none" w:sz="0" w:space="0" w:color="auto"/>
                          </w:divBdr>
                        </w:div>
                        <w:div w:id="702368162">
                          <w:marLeft w:val="0"/>
                          <w:marRight w:val="0"/>
                          <w:marTop w:val="0"/>
                          <w:marBottom w:val="0"/>
                          <w:divBdr>
                            <w:top w:val="none" w:sz="0" w:space="0" w:color="auto"/>
                            <w:left w:val="none" w:sz="0" w:space="0" w:color="auto"/>
                            <w:bottom w:val="none" w:sz="0" w:space="0" w:color="auto"/>
                            <w:right w:val="none" w:sz="0" w:space="0" w:color="auto"/>
                          </w:divBdr>
                        </w:div>
                        <w:div w:id="1653489617">
                          <w:marLeft w:val="0"/>
                          <w:marRight w:val="0"/>
                          <w:marTop w:val="0"/>
                          <w:marBottom w:val="0"/>
                          <w:divBdr>
                            <w:top w:val="none" w:sz="0" w:space="0" w:color="auto"/>
                            <w:left w:val="none" w:sz="0" w:space="0" w:color="auto"/>
                            <w:bottom w:val="none" w:sz="0" w:space="0" w:color="auto"/>
                            <w:right w:val="none" w:sz="0" w:space="0" w:color="auto"/>
                          </w:divBdr>
                        </w:div>
                        <w:div w:id="1099257138">
                          <w:marLeft w:val="0"/>
                          <w:marRight w:val="0"/>
                          <w:marTop w:val="0"/>
                          <w:marBottom w:val="0"/>
                          <w:divBdr>
                            <w:top w:val="none" w:sz="0" w:space="0" w:color="auto"/>
                            <w:left w:val="none" w:sz="0" w:space="0" w:color="auto"/>
                            <w:bottom w:val="none" w:sz="0" w:space="0" w:color="auto"/>
                            <w:right w:val="none" w:sz="0" w:space="0" w:color="auto"/>
                          </w:divBdr>
                        </w:div>
                        <w:div w:id="8916623">
                          <w:marLeft w:val="0"/>
                          <w:marRight w:val="0"/>
                          <w:marTop w:val="0"/>
                          <w:marBottom w:val="0"/>
                          <w:divBdr>
                            <w:top w:val="none" w:sz="0" w:space="0" w:color="auto"/>
                            <w:left w:val="none" w:sz="0" w:space="0" w:color="auto"/>
                            <w:bottom w:val="none" w:sz="0" w:space="0" w:color="auto"/>
                            <w:right w:val="none" w:sz="0" w:space="0" w:color="auto"/>
                          </w:divBdr>
                        </w:div>
                        <w:div w:id="110827864">
                          <w:marLeft w:val="0"/>
                          <w:marRight w:val="0"/>
                          <w:marTop w:val="0"/>
                          <w:marBottom w:val="0"/>
                          <w:divBdr>
                            <w:top w:val="none" w:sz="0" w:space="0" w:color="auto"/>
                            <w:left w:val="none" w:sz="0" w:space="0" w:color="auto"/>
                            <w:bottom w:val="none" w:sz="0" w:space="0" w:color="auto"/>
                            <w:right w:val="none" w:sz="0" w:space="0" w:color="auto"/>
                          </w:divBdr>
                        </w:div>
                        <w:div w:id="1456099542">
                          <w:marLeft w:val="0"/>
                          <w:marRight w:val="0"/>
                          <w:marTop w:val="0"/>
                          <w:marBottom w:val="0"/>
                          <w:divBdr>
                            <w:top w:val="none" w:sz="0" w:space="0" w:color="auto"/>
                            <w:left w:val="none" w:sz="0" w:space="0" w:color="auto"/>
                            <w:bottom w:val="none" w:sz="0" w:space="0" w:color="auto"/>
                            <w:right w:val="none" w:sz="0" w:space="0" w:color="auto"/>
                          </w:divBdr>
                        </w:div>
                        <w:div w:id="977876565">
                          <w:marLeft w:val="0"/>
                          <w:marRight w:val="0"/>
                          <w:marTop w:val="0"/>
                          <w:marBottom w:val="0"/>
                          <w:divBdr>
                            <w:top w:val="none" w:sz="0" w:space="0" w:color="auto"/>
                            <w:left w:val="none" w:sz="0" w:space="0" w:color="auto"/>
                            <w:bottom w:val="none" w:sz="0" w:space="0" w:color="auto"/>
                            <w:right w:val="none" w:sz="0" w:space="0" w:color="auto"/>
                          </w:divBdr>
                        </w:div>
                        <w:div w:id="1632786862">
                          <w:marLeft w:val="0"/>
                          <w:marRight w:val="0"/>
                          <w:marTop w:val="0"/>
                          <w:marBottom w:val="0"/>
                          <w:divBdr>
                            <w:top w:val="none" w:sz="0" w:space="0" w:color="auto"/>
                            <w:left w:val="none" w:sz="0" w:space="0" w:color="auto"/>
                            <w:bottom w:val="none" w:sz="0" w:space="0" w:color="auto"/>
                            <w:right w:val="none" w:sz="0" w:space="0" w:color="auto"/>
                          </w:divBdr>
                        </w:div>
                        <w:div w:id="104228235">
                          <w:marLeft w:val="0"/>
                          <w:marRight w:val="0"/>
                          <w:marTop w:val="0"/>
                          <w:marBottom w:val="0"/>
                          <w:divBdr>
                            <w:top w:val="none" w:sz="0" w:space="0" w:color="auto"/>
                            <w:left w:val="none" w:sz="0" w:space="0" w:color="auto"/>
                            <w:bottom w:val="none" w:sz="0" w:space="0" w:color="auto"/>
                            <w:right w:val="none" w:sz="0" w:space="0" w:color="auto"/>
                          </w:divBdr>
                        </w:div>
                        <w:div w:id="959188216">
                          <w:marLeft w:val="0"/>
                          <w:marRight w:val="0"/>
                          <w:marTop w:val="0"/>
                          <w:marBottom w:val="0"/>
                          <w:divBdr>
                            <w:top w:val="none" w:sz="0" w:space="0" w:color="auto"/>
                            <w:left w:val="none" w:sz="0" w:space="0" w:color="auto"/>
                            <w:bottom w:val="none" w:sz="0" w:space="0" w:color="auto"/>
                            <w:right w:val="none" w:sz="0" w:space="0" w:color="auto"/>
                          </w:divBdr>
                        </w:div>
                        <w:div w:id="171070106">
                          <w:marLeft w:val="0"/>
                          <w:marRight w:val="0"/>
                          <w:marTop w:val="0"/>
                          <w:marBottom w:val="0"/>
                          <w:divBdr>
                            <w:top w:val="none" w:sz="0" w:space="0" w:color="auto"/>
                            <w:left w:val="none" w:sz="0" w:space="0" w:color="auto"/>
                            <w:bottom w:val="none" w:sz="0" w:space="0" w:color="auto"/>
                            <w:right w:val="none" w:sz="0" w:space="0" w:color="auto"/>
                          </w:divBdr>
                        </w:div>
                        <w:div w:id="1809936847">
                          <w:marLeft w:val="0"/>
                          <w:marRight w:val="0"/>
                          <w:marTop w:val="0"/>
                          <w:marBottom w:val="0"/>
                          <w:divBdr>
                            <w:top w:val="none" w:sz="0" w:space="0" w:color="auto"/>
                            <w:left w:val="none" w:sz="0" w:space="0" w:color="auto"/>
                            <w:bottom w:val="none" w:sz="0" w:space="0" w:color="auto"/>
                            <w:right w:val="none" w:sz="0" w:space="0" w:color="auto"/>
                          </w:divBdr>
                        </w:div>
                        <w:div w:id="919943999">
                          <w:marLeft w:val="0"/>
                          <w:marRight w:val="0"/>
                          <w:marTop w:val="0"/>
                          <w:marBottom w:val="0"/>
                          <w:divBdr>
                            <w:top w:val="none" w:sz="0" w:space="0" w:color="auto"/>
                            <w:left w:val="none" w:sz="0" w:space="0" w:color="auto"/>
                            <w:bottom w:val="none" w:sz="0" w:space="0" w:color="auto"/>
                            <w:right w:val="none" w:sz="0" w:space="0" w:color="auto"/>
                          </w:divBdr>
                        </w:div>
                        <w:div w:id="13651995">
                          <w:marLeft w:val="0"/>
                          <w:marRight w:val="0"/>
                          <w:marTop w:val="0"/>
                          <w:marBottom w:val="0"/>
                          <w:divBdr>
                            <w:top w:val="none" w:sz="0" w:space="0" w:color="auto"/>
                            <w:left w:val="none" w:sz="0" w:space="0" w:color="auto"/>
                            <w:bottom w:val="none" w:sz="0" w:space="0" w:color="auto"/>
                            <w:right w:val="none" w:sz="0" w:space="0" w:color="auto"/>
                          </w:divBdr>
                          <w:divsChild>
                            <w:div w:id="2043246343">
                              <w:marLeft w:val="0"/>
                              <w:marRight w:val="0"/>
                              <w:marTop w:val="0"/>
                              <w:marBottom w:val="0"/>
                              <w:divBdr>
                                <w:top w:val="none" w:sz="0" w:space="0" w:color="auto"/>
                                <w:left w:val="none" w:sz="0" w:space="0" w:color="auto"/>
                                <w:bottom w:val="none" w:sz="0" w:space="0" w:color="auto"/>
                                <w:right w:val="none" w:sz="0" w:space="0" w:color="auto"/>
                              </w:divBdr>
                            </w:div>
                            <w:div w:id="98070433">
                              <w:marLeft w:val="0"/>
                              <w:marRight w:val="0"/>
                              <w:marTop w:val="0"/>
                              <w:marBottom w:val="0"/>
                              <w:divBdr>
                                <w:top w:val="none" w:sz="0" w:space="0" w:color="auto"/>
                                <w:left w:val="none" w:sz="0" w:space="0" w:color="auto"/>
                                <w:bottom w:val="none" w:sz="0" w:space="0" w:color="auto"/>
                                <w:right w:val="none" w:sz="0" w:space="0" w:color="auto"/>
                              </w:divBdr>
                            </w:div>
                            <w:div w:id="605431964">
                              <w:marLeft w:val="0"/>
                              <w:marRight w:val="0"/>
                              <w:marTop w:val="0"/>
                              <w:marBottom w:val="0"/>
                              <w:divBdr>
                                <w:top w:val="none" w:sz="0" w:space="0" w:color="auto"/>
                                <w:left w:val="none" w:sz="0" w:space="0" w:color="auto"/>
                                <w:bottom w:val="none" w:sz="0" w:space="0" w:color="auto"/>
                                <w:right w:val="none" w:sz="0" w:space="0" w:color="auto"/>
                              </w:divBdr>
                            </w:div>
                            <w:div w:id="125664415">
                              <w:marLeft w:val="0"/>
                              <w:marRight w:val="0"/>
                              <w:marTop w:val="0"/>
                              <w:marBottom w:val="0"/>
                              <w:divBdr>
                                <w:top w:val="none" w:sz="0" w:space="0" w:color="auto"/>
                                <w:left w:val="none" w:sz="0" w:space="0" w:color="auto"/>
                                <w:bottom w:val="none" w:sz="0" w:space="0" w:color="auto"/>
                                <w:right w:val="none" w:sz="0" w:space="0" w:color="auto"/>
                              </w:divBdr>
                            </w:div>
                          </w:divsChild>
                        </w:div>
                        <w:div w:id="1198352802">
                          <w:marLeft w:val="0"/>
                          <w:marRight w:val="0"/>
                          <w:marTop w:val="0"/>
                          <w:marBottom w:val="0"/>
                          <w:divBdr>
                            <w:top w:val="none" w:sz="0" w:space="0" w:color="auto"/>
                            <w:left w:val="none" w:sz="0" w:space="0" w:color="auto"/>
                            <w:bottom w:val="none" w:sz="0" w:space="0" w:color="auto"/>
                            <w:right w:val="none" w:sz="0" w:space="0" w:color="auto"/>
                          </w:divBdr>
                        </w:div>
                        <w:div w:id="609748286">
                          <w:marLeft w:val="0"/>
                          <w:marRight w:val="0"/>
                          <w:marTop w:val="0"/>
                          <w:marBottom w:val="0"/>
                          <w:divBdr>
                            <w:top w:val="none" w:sz="0" w:space="0" w:color="auto"/>
                            <w:left w:val="none" w:sz="0" w:space="0" w:color="auto"/>
                            <w:bottom w:val="none" w:sz="0" w:space="0" w:color="auto"/>
                            <w:right w:val="none" w:sz="0" w:space="0" w:color="auto"/>
                          </w:divBdr>
                        </w:div>
                        <w:div w:id="475728109">
                          <w:marLeft w:val="0"/>
                          <w:marRight w:val="0"/>
                          <w:marTop w:val="0"/>
                          <w:marBottom w:val="0"/>
                          <w:divBdr>
                            <w:top w:val="none" w:sz="0" w:space="0" w:color="auto"/>
                            <w:left w:val="none" w:sz="0" w:space="0" w:color="auto"/>
                            <w:bottom w:val="none" w:sz="0" w:space="0" w:color="auto"/>
                            <w:right w:val="none" w:sz="0" w:space="0" w:color="auto"/>
                          </w:divBdr>
                        </w:div>
                        <w:div w:id="1692684201">
                          <w:marLeft w:val="0"/>
                          <w:marRight w:val="0"/>
                          <w:marTop w:val="0"/>
                          <w:marBottom w:val="0"/>
                          <w:divBdr>
                            <w:top w:val="none" w:sz="0" w:space="0" w:color="auto"/>
                            <w:left w:val="none" w:sz="0" w:space="0" w:color="auto"/>
                            <w:bottom w:val="none" w:sz="0" w:space="0" w:color="auto"/>
                            <w:right w:val="none" w:sz="0" w:space="0" w:color="auto"/>
                          </w:divBdr>
                        </w:div>
                        <w:div w:id="510992715">
                          <w:marLeft w:val="0"/>
                          <w:marRight w:val="0"/>
                          <w:marTop w:val="0"/>
                          <w:marBottom w:val="0"/>
                          <w:divBdr>
                            <w:top w:val="none" w:sz="0" w:space="0" w:color="auto"/>
                            <w:left w:val="none" w:sz="0" w:space="0" w:color="auto"/>
                            <w:bottom w:val="none" w:sz="0" w:space="0" w:color="auto"/>
                            <w:right w:val="none" w:sz="0" w:space="0" w:color="auto"/>
                          </w:divBdr>
                        </w:div>
                        <w:div w:id="1065028910">
                          <w:marLeft w:val="0"/>
                          <w:marRight w:val="0"/>
                          <w:marTop w:val="0"/>
                          <w:marBottom w:val="0"/>
                          <w:divBdr>
                            <w:top w:val="none" w:sz="0" w:space="0" w:color="auto"/>
                            <w:left w:val="none" w:sz="0" w:space="0" w:color="auto"/>
                            <w:bottom w:val="none" w:sz="0" w:space="0" w:color="auto"/>
                            <w:right w:val="none" w:sz="0" w:space="0" w:color="auto"/>
                          </w:divBdr>
                        </w:div>
                        <w:div w:id="1008217753">
                          <w:marLeft w:val="0"/>
                          <w:marRight w:val="0"/>
                          <w:marTop w:val="0"/>
                          <w:marBottom w:val="0"/>
                          <w:divBdr>
                            <w:top w:val="none" w:sz="0" w:space="0" w:color="auto"/>
                            <w:left w:val="none" w:sz="0" w:space="0" w:color="auto"/>
                            <w:bottom w:val="none" w:sz="0" w:space="0" w:color="auto"/>
                            <w:right w:val="none" w:sz="0" w:space="0" w:color="auto"/>
                          </w:divBdr>
                        </w:div>
                        <w:div w:id="1200119472">
                          <w:marLeft w:val="0"/>
                          <w:marRight w:val="0"/>
                          <w:marTop w:val="0"/>
                          <w:marBottom w:val="0"/>
                          <w:divBdr>
                            <w:top w:val="none" w:sz="0" w:space="0" w:color="auto"/>
                            <w:left w:val="none" w:sz="0" w:space="0" w:color="auto"/>
                            <w:bottom w:val="none" w:sz="0" w:space="0" w:color="auto"/>
                            <w:right w:val="none" w:sz="0" w:space="0" w:color="auto"/>
                          </w:divBdr>
                        </w:div>
                        <w:div w:id="875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3404">
      <w:bodyDiv w:val="1"/>
      <w:marLeft w:val="0"/>
      <w:marRight w:val="0"/>
      <w:marTop w:val="0"/>
      <w:marBottom w:val="0"/>
      <w:divBdr>
        <w:top w:val="none" w:sz="0" w:space="0" w:color="auto"/>
        <w:left w:val="none" w:sz="0" w:space="0" w:color="auto"/>
        <w:bottom w:val="none" w:sz="0" w:space="0" w:color="auto"/>
        <w:right w:val="none" w:sz="0" w:space="0" w:color="auto"/>
      </w:divBdr>
      <w:divsChild>
        <w:div w:id="2093817906">
          <w:marLeft w:val="0"/>
          <w:marRight w:val="0"/>
          <w:marTop w:val="0"/>
          <w:marBottom w:val="0"/>
          <w:divBdr>
            <w:top w:val="none" w:sz="0" w:space="0" w:color="auto"/>
            <w:left w:val="none" w:sz="0" w:space="0" w:color="auto"/>
            <w:bottom w:val="none" w:sz="0" w:space="0" w:color="auto"/>
            <w:right w:val="none" w:sz="0" w:space="0" w:color="auto"/>
          </w:divBdr>
        </w:div>
        <w:div w:id="1600673794">
          <w:marLeft w:val="0"/>
          <w:marRight w:val="0"/>
          <w:marTop w:val="0"/>
          <w:marBottom w:val="0"/>
          <w:divBdr>
            <w:top w:val="none" w:sz="0" w:space="0" w:color="auto"/>
            <w:left w:val="none" w:sz="0" w:space="0" w:color="auto"/>
            <w:bottom w:val="none" w:sz="0" w:space="0" w:color="auto"/>
            <w:right w:val="none" w:sz="0" w:space="0" w:color="auto"/>
          </w:divBdr>
          <w:divsChild>
            <w:div w:id="146361955">
              <w:marLeft w:val="0"/>
              <w:marRight w:val="297"/>
              <w:marTop w:val="0"/>
              <w:marBottom w:val="300"/>
              <w:divBdr>
                <w:top w:val="none" w:sz="0" w:space="0" w:color="auto"/>
                <w:left w:val="none" w:sz="0" w:space="0" w:color="auto"/>
                <w:bottom w:val="none" w:sz="0" w:space="0" w:color="auto"/>
                <w:right w:val="none" w:sz="0" w:space="0" w:color="auto"/>
              </w:divBdr>
              <w:divsChild>
                <w:div w:id="474444978">
                  <w:marLeft w:val="0"/>
                  <w:marRight w:val="0"/>
                  <w:marTop w:val="0"/>
                  <w:marBottom w:val="0"/>
                  <w:divBdr>
                    <w:top w:val="none" w:sz="0" w:space="0" w:color="auto"/>
                    <w:left w:val="none" w:sz="0" w:space="0" w:color="auto"/>
                    <w:bottom w:val="none" w:sz="0" w:space="0" w:color="auto"/>
                    <w:right w:val="none" w:sz="0" w:space="0" w:color="auto"/>
                  </w:divBdr>
                  <w:divsChild>
                    <w:div w:id="786584842">
                      <w:marLeft w:val="540"/>
                      <w:marRight w:val="0"/>
                      <w:marTop w:val="0"/>
                      <w:marBottom w:val="0"/>
                      <w:divBdr>
                        <w:top w:val="none" w:sz="0" w:space="0" w:color="auto"/>
                        <w:left w:val="none" w:sz="0" w:space="0" w:color="auto"/>
                        <w:bottom w:val="none" w:sz="0" w:space="0" w:color="auto"/>
                        <w:right w:val="none" w:sz="0" w:space="0" w:color="auto"/>
                      </w:divBdr>
                    </w:div>
                    <w:div w:id="2090804895">
                      <w:marLeft w:val="540"/>
                      <w:marRight w:val="0"/>
                      <w:marTop w:val="0"/>
                      <w:marBottom w:val="0"/>
                      <w:divBdr>
                        <w:top w:val="none" w:sz="0" w:space="0" w:color="auto"/>
                        <w:left w:val="none" w:sz="0" w:space="0" w:color="auto"/>
                        <w:bottom w:val="none" w:sz="0" w:space="0" w:color="auto"/>
                        <w:right w:val="none" w:sz="0" w:space="0" w:color="auto"/>
                      </w:divBdr>
                    </w:div>
                    <w:div w:id="1038242600">
                      <w:marLeft w:val="540"/>
                      <w:marRight w:val="0"/>
                      <w:marTop w:val="0"/>
                      <w:marBottom w:val="0"/>
                      <w:divBdr>
                        <w:top w:val="none" w:sz="0" w:space="0" w:color="auto"/>
                        <w:left w:val="none" w:sz="0" w:space="0" w:color="auto"/>
                        <w:bottom w:val="none" w:sz="0" w:space="0" w:color="auto"/>
                        <w:right w:val="none" w:sz="0" w:space="0" w:color="auto"/>
                      </w:divBdr>
                    </w:div>
                    <w:div w:id="913205288">
                      <w:marLeft w:val="540"/>
                      <w:marRight w:val="0"/>
                      <w:marTop w:val="0"/>
                      <w:marBottom w:val="0"/>
                      <w:divBdr>
                        <w:top w:val="none" w:sz="0" w:space="0" w:color="auto"/>
                        <w:left w:val="none" w:sz="0" w:space="0" w:color="auto"/>
                        <w:bottom w:val="none" w:sz="0" w:space="0" w:color="auto"/>
                        <w:right w:val="none" w:sz="0" w:space="0" w:color="auto"/>
                      </w:divBdr>
                    </w:div>
                    <w:div w:id="174884455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899554852">
              <w:marLeft w:val="0"/>
              <w:marRight w:val="0"/>
              <w:marTop w:val="0"/>
              <w:marBottom w:val="300"/>
              <w:divBdr>
                <w:top w:val="none" w:sz="0" w:space="0" w:color="auto"/>
                <w:left w:val="none" w:sz="0" w:space="0" w:color="auto"/>
                <w:bottom w:val="none" w:sz="0" w:space="0" w:color="auto"/>
                <w:right w:val="none" w:sz="0" w:space="0" w:color="auto"/>
              </w:divBdr>
              <w:divsChild>
                <w:div w:id="2030182841">
                  <w:marLeft w:val="0"/>
                  <w:marRight w:val="0"/>
                  <w:marTop w:val="0"/>
                  <w:marBottom w:val="0"/>
                  <w:divBdr>
                    <w:top w:val="none" w:sz="0" w:space="0" w:color="auto"/>
                    <w:left w:val="none" w:sz="0" w:space="0" w:color="auto"/>
                    <w:bottom w:val="none" w:sz="0" w:space="0" w:color="auto"/>
                    <w:right w:val="none" w:sz="0" w:space="0" w:color="auto"/>
                  </w:divBdr>
                  <w:divsChild>
                    <w:div w:id="567768563">
                      <w:marLeft w:val="540"/>
                      <w:marRight w:val="0"/>
                      <w:marTop w:val="0"/>
                      <w:marBottom w:val="0"/>
                      <w:divBdr>
                        <w:top w:val="none" w:sz="0" w:space="0" w:color="auto"/>
                        <w:left w:val="none" w:sz="0" w:space="0" w:color="auto"/>
                        <w:bottom w:val="none" w:sz="0" w:space="0" w:color="auto"/>
                        <w:right w:val="none" w:sz="0" w:space="0" w:color="auto"/>
                      </w:divBdr>
                    </w:div>
                    <w:div w:id="334117197">
                      <w:marLeft w:val="540"/>
                      <w:marRight w:val="0"/>
                      <w:marTop w:val="0"/>
                      <w:marBottom w:val="0"/>
                      <w:divBdr>
                        <w:top w:val="none" w:sz="0" w:space="0" w:color="auto"/>
                        <w:left w:val="none" w:sz="0" w:space="0" w:color="auto"/>
                        <w:bottom w:val="none" w:sz="0" w:space="0" w:color="auto"/>
                        <w:right w:val="none" w:sz="0" w:space="0" w:color="auto"/>
                      </w:divBdr>
                    </w:div>
                    <w:div w:id="1192500671">
                      <w:marLeft w:val="540"/>
                      <w:marRight w:val="0"/>
                      <w:marTop w:val="0"/>
                      <w:marBottom w:val="0"/>
                      <w:divBdr>
                        <w:top w:val="none" w:sz="0" w:space="0" w:color="auto"/>
                        <w:left w:val="none" w:sz="0" w:space="0" w:color="auto"/>
                        <w:bottom w:val="none" w:sz="0" w:space="0" w:color="auto"/>
                        <w:right w:val="none" w:sz="0" w:space="0" w:color="auto"/>
                      </w:divBdr>
                    </w:div>
                    <w:div w:id="665741303">
                      <w:marLeft w:val="540"/>
                      <w:marRight w:val="0"/>
                      <w:marTop w:val="0"/>
                      <w:marBottom w:val="0"/>
                      <w:divBdr>
                        <w:top w:val="none" w:sz="0" w:space="0" w:color="auto"/>
                        <w:left w:val="none" w:sz="0" w:space="0" w:color="auto"/>
                        <w:bottom w:val="none" w:sz="0" w:space="0" w:color="auto"/>
                        <w:right w:val="none" w:sz="0" w:space="0" w:color="auto"/>
                      </w:divBdr>
                    </w:div>
                    <w:div w:id="64612876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D38A7-9C79-477C-8548-3D8DFA80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Loredana</cp:lastModifiedBy>
  <cp:revision>3</cp:revision>
  <cp:lastPrinted>2020-10-01T08:31:00Z</cp:lastPrinted>
  <dcterms:created xsi:type="dcterms:W3CDTF">2020-10-22T13:36:00Z</dcterms:created>
  <dcterms:modified xsi:type="dcterms:W3CDTF">2020-10-22T13:45:00Z</dcterms:modified>
</cp:coreProperties>
</file>